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D209" w14:textId="448FA9D0" w:rsidR="00783817" w:rsidRPr="005E5615" w:rsidRDefault="00712012" w:rsidP="005E5615">
      <w:pPr>
        <w:pStyle w:val="berschrift3"/>
        <w:tabs>
          <w:tab w:val="right" w:pos="9356"/>
        </w:tabs>
        <w:spacing w:line="288" w:lineRule="auto"/>
        <w:jc w:val="right"/>
        <w:rPr>
          <w:rFonts w:cs="Arial"/>
          <w:sz w:val="22"/>
          <w:szCs w:val="22"/>
        </w:rPr>
      </w:pPr>
      <w:r w:rsidRPr="005E5615">
        <w:rPr>
          <w:rFonts w:cs="Arial"/>
          <w:b w:val="0"/>
          <w:sz w:val="22"/>
          <w:szCs w:val="22"/>
        </w:rPr>
        <w:t xml:space="preserve">Sulz am Neckar, </w:t>
      </w:r>
      <w:r w:rsidR="005E5615">
        <w:rPr>
          <w:rFonts w:cs="Arial"/>
          <w:b w:val="0"/>
          <w:sz w:val="22"/>
          <w:szCs w:val="22"/>
          <w:lang w:val="de-DE"/>
        </w:rPr>
        <w:t>September</w:t>
      </w:r>
      <w:r w:rsidR="00071EC7" w:rsidRPr="005E5615">
        <w:rPr>
          <w:rFonts w:cs="Arial"/>
          <w:b w:val="0"/>
          <w:sz w:val="22"/>
          <w:szCs w:val="22"/>
          <w:lang w:val="de-DE"/>
        </w:rPr>
        <w:t xml:space="preserve"> 2019</w:t>
      </w:r>
    </w:p>
    <w:p w14:paraId="427A187A" w14:textId="77777777" w:rsidR="002E6D66" w:rsidRPr="005E5615" w:rsidRDefault="002E6D66" w:rsidP="005E5615">
      <w:pPr>
        <w:spacing w:line="288" w:lineRule="auto"/>
        <w:rPr>
          <w:rFonts w:cs="Arial"/>
          <w:sz w:val="22"/>
          <w:szCs w:val="22"/>
        </w:rPr>
      </w:pPr>
    </w:p>
    <w:p w14:paraId="6109D117" w14:textId="34B8CB18" w:rsidR="002E6D66" w:rsidRPr="005E5615" w:rsidRDefault="002E6D66" w:rsidP="005E5615">
      <w:pPr>
        <w:spacing w:line="288" w:lineRule="auto"/>
        <w:rPr>
          <w:rFonts w:cs="Arial"/>
          <w:sz w:val="22"/>
          <w:szCs w:val="22"/>
        </w:rPr>
      </w:pPr>
    </w:p>
    <w:p w14:paraId="30543335" w14:textId="77777777" w:rsidR="00F83EA8" w:rsidRPr="005E5615" w:rsidRDefault="00F83EA8" w:rsidP="005E5615">
      <w:pPr>
        <w:spacing w:line="288" w:lineRule="auto"/>
        <w:rPr>
          <w:rFonts w:cs="Arial"/>
          <w:sz w:val="22"/>
          <w:szCs w:val="22"/>
        </w:rPr>
      </w:pPr>
    </w:p>
    <w:p w14:paraId="157B3C34" w14:textId="0A570440" w:rsidR="00620649" w:rsidRPr="005E5615" w:rsidRDefault="00CD2199" w:rsidP="005E5615">
      <w:pPr>
        <w:spacing w:line="288" w:lineRule="auto"/>
        <w:rPr>
          <w:rFonts w:eastAsia="Times" w:cs="Arial"/>
          <w:b/>
          <w:kern w:val="32"/>
          <w:sz w:val="22"/>
          <w:szCs w:val="22"/>
          <w:lang w:eastAsia="x-none"/>
        </w:rPr>
      </w:pPr>
      <w:r w:rsidRPr="005E5615">
        <w:rPr>
          <w:rFonts w:eastAsia="Times" w:cs="Arial"/>
          <w:kern w:val="32"/>
          <w:sz w:val="22"/>
          <w:szCs w:val="22"/>
          <w:lang w:eastAsia="x-none"/>
        </w:rPr>
        <w:t>HEINRICH KIPP WERK</w:t>
      </w:r>
      <w:r w:rsidR="0039546E" w:rsidRPr="005E5615">
        <w:rPr>
          <w:rFonts w:eastAsia="Times" w:cs="Arial"/>
          <w:kern w:val="32"/>
          <w:sz w:val="22"/>
          <w:szCs w:val="22"/>
          <w:lang w:eastAsia="x-none"/>
        </w:rPr>
        <w:t xml:space="preserve"> auf der </w:t>
      </w:r>
      <w:proofErr w:type="spellStart"/>
      <w:r w:rsidR="0039546E" w:rsidRPr="005E5615">
        <w:rPr>
          <w:rFonts w:eastAsia="Times" w:cs="Arial"/>
          <w:kern w:val="32"/>
          <w:sz w:val="22"/>
          <w:szCs w:val="22"/>
          <w:lang w:eastAsia="x-none"/>
        </w:rPr>
        <w:t>FachPack</w:t>
      </w:r>
      <w:proofErr w:type="spellEnd"/>
      <w:r w:rsidR="0039546E" w:rsidRPr="005E5615">
        <w:rPr>
          <w:rFonts w:eastAsia="Times" w:cs="Arial"/>
          <w:kern w:val="32"/>
          <w:sz w:val="22"/>
          <w:szCs w:val="22"/>
          <w:lang w:eastAsia="x-none"/>
        </w:rPr>
        <w:t xml:space="preserve"> 2019</w:t>
      </w:r>
      <w:r w:rsidRPr="005E5615">
        <w:rPr>
          <w:rFonts w:eastAsia="Times" w:cs="Arial"/>
          <w:b/>
          <w:kern w:val="32"/>
          <w:sz w:val="22"/>
          <w:szCs w:val="22"/>
          <w:lang w:eastAsia="x-none"/>
        </w:rPr>
        <w:br/>
      </w:r>
      <w:r w:rsidR="007F7CB7" w:rsidRPr="005E5615">
        <w:rPr>
          <w:rFonts w:eastAsia="Times" w:cs="Arial"/>
          <w:b/>
          <w:kern w:val="32"/>
          <w:sz w:val="22"/>
          <w:szCs w:val="22"/>
          <w:lang w:eastAsia="x-none"/>
        </w:rPr>
        <w:t>Normelemente</w:t>
      </w:r>
      <w:r w:rsidR="000F5639" w:rsidRPr="005E5615">
        <w:rPr>
          <w:rFonts w:eastAsia="Times" w:cs="Arial"/>
          <w:b/>
          <w:kern w:val="32"/>
          <w:sz w:val="22"/>
          <w:szCs w:val="22"/>
          <w:lang w:eastAsia="x-none"/>
        </w:rPr>
        <w:t xml:space="preserve"> für die Verpackungsindustrie</w:t>
      </w:r>
    </w:p>
    <w:p w14:paraId="47F48516" w14:textId="77777777" w:rsidR="00712012" w:rsidRPr="005E5615" w:rsidRDefault="00712012" w:rsidP="005E5615">
      <w:pPr>
        <w:spacing w:line="288" w:lineRule="auto"/>
        <w:rPr>
          <w:rFonts w:cs="Arial"/>
          <w:b/>
          <w:bCs/>
          <w:sz w:val="22"/>
          <w:szCs w:val="22"/>
        </w:rPr>
      </w:pPr>
    </w:p>
    <w:p w14:paraId="78E1ACDD" w14:textId="2810DAAA" w:rsidR="0039546E" w:rsidRPr="005E5615" w:rsidRDefault="00671C98" w:rsidP="005E5615">
      <w:pPr>
        <w:spacing w:line="288" w:lineRule="auto"/>
        <w:rPr>
          <w:rFonts w:cs="Arial"/>
          <w:b/>
          <w:bCs/>
          <w:sz w:val="22"/>
          <w:szCs w:val="22"/>
        </w:rPr>
      </w:pPr>
      <w:r w:rsidRPr="005E5615">
        <w:rPr>
          <w:rFonts w:cs="Arial"/>
          <w:b/>
          <w:bCs/>
          <w:sz w:val="22"/>
          <w:szCs w:val="22"/>
        </w:rPr>
        <w:t xml:space="preserve">Auf der </w:t>
      </w:r>
      <w:proofErr w:type="spellStart"/>
      <w:r w:rsidRPr="005E5615">
        <w:rPr>
          <w:rFonts w:cs="Arial"/>
          <w:b/>
          <w:bCs/>
          <w:sz w:val="22"/>
          <w:szCs w:val="22"/>
        </w:rPr>
        <w:t>FachPack</w:t>
      </w:r>
      <w:proofErr w:type="spellEnd"/>
      <w:r w:rsidRPr="005E5615">
        <w:rPr>
          <w:rFonts w:cs="Arial"/>
          <w:b/>
          <w:bCs/>
          <w:sz w:val="22"/>
          <w:szCs w:val="22"/>
        </w:rPr>
        <w:t xml:space="preserve"> 2019, die vom 24.</w:t>
      </w:r>
      <w:r w:rsidR="00722A15" w:rsidRPr="005E5615">
        <w:rPr>
          <w:rFonts w:cs="Arial"/>
          <w:b/>
          <w:bCs/>
          <w:sz w:val="22"/>
          <w:szCs w:val="22"/>
        </w:rPr>
        <w:t xml:space="preserve"> – </w:t>
      </w:r>
      <w:r w:rsidRPr="005E5615">
        <w:rPr>
          <w:rFonts w:cs="Arial"/>
          <w:b/>
          <w:bCs/>
          <w:sz w:val="22"/>
          <w:szCs w:val="22"/>
        </w:rPr>
        <w:t xml:space="preserve">26. September 2019 in Nürnberg stattfindet, präsentiert das HEINRICH KIPP WERK eine Vielzahl von Produkten, die für die Verpackungsbranche relevant sind – darunter </w:t>
      </w:r>
      <w:r w:rsidR="0039546E" w:rsidRPr="005E5615">
        <w:rPr>
          <w:rFonts w:cs="Arial"/>
          <w:b/>
          <w:bCs/>
          <w:sz w:val="22"/>
          <w:szCs w:val="22"/>
        </w:rPr>
        <w:t xml:space="preserve">einen neuen Drehriegel im </w:t>
      </w:r>
      <w:proofErr w:type="spellStart"/>
      <w:r w:rsidR="0039546E" w:rsidRPr="005E5615">
        <w:rPr>
          <w:rFonts w:cs="Arial"/>
          <w:b/>
          <w:bCs/>
          <w:sz w:val="22"/>
          <w:szCs w:val="22"/>
        </w:rPr>
        <w:t>Hygienic</w:t>
      </w:r>
      <w:proofErr w:type="spellEnd"/>
      <w:r w:rsidR="0039546E" w:rsidRPr="005E5615">
        <w:rPr>
          <w:rFonts w:cs="Arial"/>
          <w:b/>
          <w:bCs/>
          <w:sz w:val="22"/>
          <w:szCs w:val="22"/>
        </w:rPr>
        <w:t xml:space="preserve"> Design, der zur Edelstahl-Produktreihe </w:t>
      </w:r>
      <w:proofErr w:type="spellStart"/>
      <w:r w:rsidR="0039546E" w:rsidRPr="005E5615">
        <w:rPr>
          <w:rFonts w:cs="Arial"/>
          <w:b/>
          <w:bCs/>
          <w:sz w:val="22"/>
          <w:szCs w:val="22"/>
        </w:rPr>
        <w:t>NOVOnox</w:t>
      </w:r>
      <w:proofErr w:type="spellEnd"/>
      <w:r w:rsidR="0039546E" w:rsidRPr="005E5615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39546E" w:rsidRPr="005E5615">
        <w:rPr>
          <w:rFonts w:cs="Arial"/>
          <w:b/>
          <w:bCs/>
          <w:sz w:val="22"/>
          <w:szCs w:val="22"/>
        </w:rPr>
        <w:t>hygienic</w:t>
      </w:r>
      <w:proofErr w:type="spellEnd"/>
      <w:r w:rsidR="0039546E" w:rsidRPr="005E5615">
        <w:rPr>
          <w:rFonts w:cs="Arial"/>
          <w:b/>
          <w:bCs/>
          <w:sz w:val="22"/>
          <w:szCs w:val="22"/>
        </w:rPr>
        <w:t xml:space="preserve"> gehört. </w:t>
      </w:r>
    </w:p>
    <w:p w14:paraId="4CEE64F4" w14:textId="70A3CE49" w:rsidR="005365B8" w:rsidRPr="005E5615" w:rsidRDefault="005365B8" w:rsidP="005E5615">
      <w:pPr>
        <w:spacing w:line="288" w:lineRule="auto"/>
        <w:rPr>
          <w:rFonts w:cs="Arial"/>
          <w:bCs/>
          <w:color w:val="000000" w:themeColor="text1"/>
          <w:sz w:val="22"/>
          <w:szCs w:val="22"/>
        </w:rPr>
      </w:pPr>
    </w:p>
    <w:p w14:paraId="63D52680" w14:textId="08844DBD" w:rsidR="00731C34" w:rsidRPr="005E5615" w:rsidRDefault="00731C34" w:rsidP="005E5615">
      <w:pPr>
        <w:spacing w:line="288" w:lineRule="auto"/>
        <w:rPr>
          <w:rFonts w:cs="Arial"/>
          <w:bCs/>
          <w:color w:val="000000" w:themeColor="text1"/>
          <w:sz w:val="22"/>
          <w:szCs w:val="22"/>
        </w:rPr>
      </w:pPr>
      <w:r w:rsidRPr="005E5615">
        <w:rPr>
          <w:rFonts w:cs="Arial"/>
          <w:bCs/>
          <w:color w:val="000000" w:themeColor="text1"/>
          <w:sz w:val="22"/>
          <w:szCs w:val="22"/>
        </w:rPr>
        <w:t xml:space="preserve">Über 1.600 Aussteller werden auf der </w:t>
      </w:r>
      <w:proofErr w:type="spellStart"/>
      <w:r w:rsidRPr="005E5615">
        <w:rPr>
          <w:rFonts w:cs="Arial"/>
          <w:bCs/>
          <w:color w:val="000000" w:themeColor="text1"/>
          <w:sz w:val="22"/>
          <w:szCs w:val="22"/>
        </w:rPr>
        <w:t>FachPack</w:t>
      </w:r>
      <w:proofErr w:type="spellEnd"/>
      <w:r w:rsidRPr="005E5615">
        <w:rPr>
          <w:rFonts w:cs="Arial"/>
          <w:bCs/>
          <w:color w:val="000000" w:themeColor="text1"/>
          <w:sz w:val="22"/>
          <w:szCs w:val="22"/>
        </w:rPr>
        <w:t xml:space="preserve"> 2019 die neuesten Innovationen in der Verpackungsbranche präsentieren. KIPP stellt unter anderem einen neuen </w:t>
      </w:r>
      <w:hyperlink r:id="rId7" w:history="1">
        <w:r w:rsidR="00AD5D62" w:rsidRPr="005E5615">
          <w:rPr>
            <w:rStyle w:val="Hyperlink"/>
            <w:rFonts w:cs="Arial"/>
            <w:bCs/>
            <w:szCs w:val="22"/>
          </w:rPr>
          <w:t>Edelstahl-</w:t>
        </w:r>
        <w:r w:rsidRPr="005E5615">
          <w:rPr>
            <w:rStyle w:val="Hyperlink"/>
            <w:rFonts w:cs="Arial"/>
            <w:bCs/>
            <w:szCs w:val="22"/>
          </w:rPr>
          <w:t xml:space="preserve">Drehriegel </w:t>
        </w:r>
        <w:r w:rsidR="00AD5D62" w:rsidRPr="005E5615">
          <w:rPr>
            <w:rStyle w:val="Hyperlink"/>
            <w:rFonts w:cs="Arial"/>
            <w:bCs/>
            <w:szCs w:val="22"/>
          </w:rPr>
          <w:t>mit T-Griff</w:t>
        </w:r>
      </w:hyperlink>
      <w:r w:rsidR="00AD5D62" w:rsidRPr="005E561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5E5615">
        <w:rPr>
          <w:rFonts w:cs="Arial"/>
          <w:bCs/>
          <w:color w:val="000000" w:themeColor="text1"/>
          <w:sz w:val="22"/>
          <w:szCs w:val="22"/>
        </w:rPr>
        <w:t>vor, der h</w:t>
      </w:r>
      <w:r w:rsidR="00AD5D62" w:rsidRPr="005E5615">
        <w:rPr>
          <w:rFonts w:cs="Arial"/>
          <w:bCs/>
          <w:color w:val="000000" w:themeColor="text1"/>
          <w:sz w:val="22"/>
          <w:szCs w:val="22"/>
        </w:rPr>
        <w:t>ohen</w:t>
      </w:r>
      <w:r w:rsidRPr="005E5615">
        <w:rPr>
          <w:rFonts w:cs="Arial"/>
          <w:bCs/>
          <w:color w:val="000000" w:themeColor="text1"/>
          <w:sz w:val="22"/>
          <w:szCs w:val="22"/>
        </w:rPr>
        <w:t xml:space="preserve"> Anforderungen an die Hygiene entspricht: Dank </w:t>
      </w:r>
      <w:r w:rsidR="00AD5D62" w:rsidRPr="005E5615">
        <w:rPr>
          <w:rFonts w:cs="Arial"/>
          <w:bCs/>
          <w:color w:val="000000" w:themeColor="text1"/>
          <w:sz w:val="22"/>
          <w:szCs w:val="22"/>
        </w:rPr>
        <w:t xml:space="preserve">der spiegelpolierten Edelstahl-Oberfläche, passenden Übergangsradien und der zentrisch umlaufenden </w:t>
      </w:r>
      <w:proofErr w:type="spellStart"/>
      <w:r w:rsidR="00AD5D62" w:rsidRPr="005E5615">
        <w:rPr>
          <w:rFonts w:cs="Arial"/>
          <w:bCs/>
          <w:color w:val="000000" w:themeColor="text1"/>
          <w:sz w:val="22"/>
          <w:szCs w:val="22"/>
        </w:rPr>
        <w:t>Silkondichtung</w:t>
      </w:r>
      <w:proofErr w:type="spellEnd"/>
      <w:r w:rsidR="00AD5D62" w:rsidRPr="005E5615">
        <w:rPr>
          <w:rFonts w:cs="Arial"/>
          <w:bCs/>
          <w:color w:val="000000" w:themeColor="text1"/>
          <w:sz w:val="22"/>
          <w:szCs w:val="22"/>
        </w:rPr>
        <w:t xml:space="preserve"> entspricht das Produkt DIN EN 1672-2:2009 (Hygiene Maschinenverordnung) und ist geprüft nach GS-NV 2:2013/06 für Nahrungsmittelmaschinen. Zudem ist der Griff </w:t>
      </w:r>
      <w:r w:rsidRPr="005E5615">
        <w:rPr>
          <w:rFonts w:cs="Arial"/>
          <w:bCs/>
          <w:color w:val="000000" w:themeColor="text1"/>
          <w:sz w:val="22"/>
          <w:szCs w:val="22"/>
        </w:rPr>
        <w:t>reinigungsfreundlich</w:t>
      </w:r>
      <w:r w:rsidR="00AD5D62" w:rsidRPr="005E5615">
        <w:rPr>
          <w:rFonts w:cs="Arial"/>
          <w:bCs/>
          <w:color w:val="000000" w:themeColor="text1"/>
          <w:sz w:val="22"/>
          <w:szCs w:val="22"/>
        </w:rPr>
        <w:t xml:space="preserve">: </w:t>
      </w:r>
      <w:r w:rsidRPr="005E5615">
        <w:rPr>
          <w:rFonts w:cs="Arial"/>
          <w:bCs/>
          <w:color w:val="000000" w:themeColor="text1"/>
          <w:sz w:val="22"/>
          <w:szCs w:val="22"/>
        </w:rPr>
        <w:t>Wasser, Reinigungsmittel und andere Flüssigkeiten können</w:t>
      </w:r>
      <w:r w:rsidR="00AD5D62" w:rsidRPr="005E561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5E5615">
        <w:rPr>
          <w:rFonts w:cs="Arial"/>
          <w:bCs/>
          <w:color w:val="000000" w:themeColor="text1"/>
          <w:sz w:val="22"/>
          <w:szCs w:val="22"/>
        </w:rPr>
        <w:t>vollständig ablaufen und verhindern so eine Kontamination.</w:t>
      </w:r>
    </w:p>
    <w:p w14:paraId="41B81B04" w14:textId="3E84BE0E" w:rsidR="005365B8" w:rsidRPr="005E5615" w:rsidRDefault="00A92FC8" w:rsidP="005E5615">
      <w:pPr>
        <w:spacing w:line="288" w:lineRule="auto"/>
        <w:rPr>
          <w:rFonts w:cs="Arial"/>
          <w:bCs/>
          <w:sz w:val="22"/>
          <w:szCs w:val="22"/>
        </w:rPr>
      </w:pPr>
      <w:r w:rsidRPr="005E5615">
        <w:rPr>
          <w:rFonts w:cs="Arial"/>
          <w:bCs/>
          <w:color w:val="000000" w:themeColor="text1"/>
          <w:sz w:val="22"/>
          <w:szCs w:val="22"/>
        </w:rPr>
        <w:t xml:space="preserve">Der Drehriegel ist Teil der Produktreihe </w:t>
      </w:r>
      <w:hyperlink r:id="rId8" w:history="1">
        <w:proofErr w:type="spellStart"/>
        <w:r w:rsidRPr="005E5615">
          <w:rPr>
            <w:rStyle w:val="Hyperlink"/>
            <w:rFonts w:cs="Arial"/>
            <w:bCs/>
            <w:szCs w:val="22"/>
          </w:rPr>
          <w:t>NOVOnox</w:t>
        </w:r>
        <w:proofErr w:type="spellEnd"/>
        <w:r w:rsidRPr="005E5615">
          <w:rPr>
            <w:rStyle w:val="Hyperlink"/>
            <w:rFonts w:cs="Arial"/>
            <w:bCs/>
            <w:szCs w:val="22"/>
          </w:rPr>
          <w:t xml:space="preserve"> </w:t>
        </w:r>
        <w:proofErr w:type="spellStart"/>
        <w:r w:rsidRPr="005E5615">
          <w:rPr>
            <w:rStyle w:val="Hyperlink"/>
            <w:rFonts w:cs="Arial"/>
            <w:bCs/>
            <w:szCs w:val="22"/>
          </w:rPr>
          <w:t>hygienic</w:t>
        </w:r>
        <w:proofErr w:type="spellEnd"/>
      </w:hyperlink>
      <w:r w:rsidRPr="005E5615">
        <w:rPr>
          <w:rFonts w:cs="Arial"/>
          <w:bCs/>
          <w:sz w:val="22"/>
          <w:szCs w:val="22"/>
        </w:rPr>
        <w:t xml:space="preserve">, die seit letztem Jahr das umfangreiche Edelstahl-Sortiment </w:t>
      </w:r>
      <w:r w:rsidR="00C509E9" w:rsidRPr="005E5615">
        <w:rPr>
          <w:rFonts w:cs="Arial"/>
          <w:bCs/>
          <w:sz w:val="22"/>
          <w:szCs w:val="22"/>
        </w:rPr>
        <w:t xml:space="preserve">von KIPP ergänzt. Dank ihrer korrosionsarmen, robusten und hygienefördernden Eigenschaften sind diese Produkte ideal für den Einsatz in der Verpackungsindustrie geeignet. </w:t>
      </w:r>
    </w:p>
    <w:p w14:paraId="1630787F" w14:textId="5C8B5C27" w:rsidR="00C509E9" w:rsidRPr="005E5615" w:rsidRDefault="00C509E9" w:rsidP="005E5615">
      <w:pPr>
        <w:spacing w:line="288" w:lineRule="auto"/>
        <w:rPr>
          <w:rFonts w:cs="Arial"/>
          <w:bCs/>
          <w:sz w:val="22"/>
          <w:szCs w:val="22"/>
        </w:rPr>
      </w:pPr>
    </w:p>
    <w:p w14:paraId="5FB4485F" w14:textId="74672417" w:rsidR="00A92FC8" w:rsidRPr="005E5615" w:rsidRDefault="00D90EC6" w:rsidP="005E5615">
      <w:pPr>
        <w:spacing w:line="288" w:lineRule="auto"/>
        <w:rPr>
          <w:rFonts w:cs="Arial"/>
          <w:bCs/>
          <w:sz w:val="22"/>
          <w:szCs w:val="22"/>
        </w:rPr>
      </w:pPr>
      <w:r w:rsidRPr="001940BC">
        <w:rPr>
          <w:rFonts w:cs="Arial"/>
          <w:bCs/>
          <w:sz w:val="22"/>
          <w:szCs w:val="22"/>
        </w:rPr>
        <w:t xml:space="preserve">Die Besucher der Fachmesse können sich von </w:t>
      </w:r>
      <w:r w:rsidR="003D54EC" w:rsidRPr="001940BC">
        <w:rPr>
          <w:rFonts w:cs="Arial"/>
          <w:bCs/>
          <w:sz w:val="22"/>
          <w:szCs w:val="22"/>
        </w:rPr>
        <w:t xml:space="preserve">weiteren </w:t>
      </w:r>
      <w:r w:rsidRPr="001940BC">
        <w:rPr>
          <w:rFonts w:cs="Arial"/>
          <w:bCs/>
          <w:sz w:val="22"/>
          <w:szCs w:val="22"/>
        </w:rPr>
        <w:t xml:space="preserve">durchdachten Lösungen von KIPP überzeugen: Darunter </w:t>
      </w:r>
      <w:hyperlink r:id="rId9" w:history="1">
        <w:r w:rsidRPr="001940BC">
          <w:rPr>
            <w:rStyle w:val="Hyperlink"/>
            <w:rFonts w:cs="Arial"/>
            <w:bCs/>
            <w:szCs w:val="22"/>
          </w:rPr>
          <w:t>Positionsanzeiger</w:t>
        </w:r>
      </w:hyperlink>
      <w:r w:rsidRPr="001940BC">
        <w:rPr>
          <w:rFonts w:cs="Arial"/>
          <w:bCs/>
          <w:sz w:val="22"/>
          <w:szCs w:val="22"/>
        </w:rPr>
        <w:t xml:space="preserve">, </w:t>
      </w:r>
      <w:r w:rsidR="00926C11" w:rsidRPr="001940BC">
        <w:rPr>
          <w:rFonts w:cs="Arial"/>
          <w:sz w:val="22"/>
          <w:szCs w:val="22"/>
        </w:rPr>
        <w:t xml:space="preserve">die die Kontrolle von Positionswerten direkt an der Achse bzw. Spindel in einer </w:t>
      </w:r>
      <w:r w:rsidR="007E7210" w:rsidRPr="001940BC">
        <w:rPr>
          <w:rFonts w:cs="Arial"/>
          <w:sz w:val="22"/>
          <w:szCs w:val="22"/>
        </w:rPr>
        <w:t>Maschine oder Anlage garanti</w:t>
      </w:r>
      <w:r w:rsidR="003D54EC" w:rsidRPr="001940BC">
        <w:rPr>
          <w:rFonts w:cs="Arial"/>
          <w:sz w:val="22"/>
          <w:szCs w:val="22"/>
        </w:rPr>
        <w:t>eren</w:t>
      </w:r>
      <w:r w:rsidR="00926C11" w:rsidRPr="001940BC">
        <w:rPr>
          <w:rFonts w:cs="Arial"/>
          <w:sz w:val="22"/>
          <w:szCs w:val="22"/>
        </w:rPr>
        <w:t>.</w:t>
      </w:r>
      <w:r w:rsidRPr="001940BC">
        <w:rPr>
          <w:rFonts w:cs="Arial"/>
          <w:bCs/>
          <w:sz w:val="22"/>
          <w:szCs w:val="22"/>
        </w:rPr>
        <w:t xml:space="preserve"> </w:t>
      </w:r>
      <w:hyperlink r:id="rId10" w:history="1">
        <w:r w:rsidRPr="001940BC">
          <w:rPr>
            <w:rStyle w:val="Hyperlink"/>
            <w:rFonts w:cs="Arial"/>
            <w:bCs/>
            <w:szCs w:val="22"/>
          </w:rPr>
          <w:t>Handräder und Handkurbeln</w:t>
        </w:r>
      </w:hyperlink>
      <w:r w:rsidRPr="001940BC">
        <w:rPr>
          <w:rFonts w:cs="Arial"/>
          <w:bCs/>
          <w:sz w:val="22"/>
          <w:szCs w:val="22"/>
        </w:rPr>
        <w:t xml:space="preserve"> ermöglichen die manuelle Formatverstellung an Verpackungsmaschinen, während sich </w:t>
      </w:r>
      <w:r w:rsidR="000F5A04" w:rsidRPr="001940BC">
        <w:rPr>
          <w:rFonts w:cs="Arial"/>
          <w:bCs/>
          <w:sz w:val="22"/>
          <w:szCs w:val="22"/>
        </w:rPr>
        <w:t xml:space="preserve">die vielseitigen </w:t>
      </w:r>
      <w:hyperlink r:id="rId11" w:history="1">
        <w:r w:rsidRPr="001940BC">
          <w:rPr>
            <w:rStyle w:val="Hyperlink"/>
            <w:rFonts w:cs="Arial"/>
            <w:bCs/>
            <w:szCs w:val="22"/>
          </w:rPr>
          <w:t>Klemmhebel</w:t>
        </w:r>
      </w:hyperlink>
      <w:r w:rsidRPr="001940BC">
        <w:rPr>
          <w:rFonts w:cs="Arial"/>
          <w:bCs/>
          <w:sz w:val="22"/>
          <w:szCs w:val="22"/>
        </w:rPr>
        <w:t xml:space="preserve"> als Bedienelemente oder zum Spannen unterschiedlicher Bauelemente </w:t>
      </w:r>
      <w:r w:rsidR="000F5A04" w:rsidRPr="001940BC">
        <w:rPr>
          <w:rFonts w:cs="Arial"/>
          <w:bCs/>
          <w:sz w:val="22"/>
          <w:szCs w:val="22"/>
        </w:rPr>
        <w:t>nutzen lassen.</w:t>
      </w:r>
      <w:r w:rsidRPr="001940BC">
        <w:rPr>
          <w:rFonts w:cs="Arial"/>
          <w:bCs/>
          <w:sz w:val="22"/>
          <w:szCs w:val="22"/>
        </w:rPr>
        <w:t xml:space="preserve"> </w:t>
      </w:r>
      <w:hyperlink r:id="rId12" w:history="1">
        <w:r w:rsidR="00D052D3" w:rsidRPr="001940BC">
          <w:rPr>
            <w:rStyle w:val="Hyperlink"/>
            <w:rFonts w:cs="Arial"/>
            <w:bCs/>
            <w:szCs w:val="22"/>
          </w:rPr>
          <w:t>Zubehör für Aluminiumprofile</w:t>
        </w:r>
      </w:hyperlink>
      <w:r w:rsidRPr="001940BC">
        <w:rPr>
          <w:rFonts w:cs="Arial"/>
          <w:bCs/>
          <w:sz w:val="22"/>
          <w:szCs w:val="22"/>
        </w:rPr>
        <w:t xml:space="preserve"> </w:t>
      </w:r>
      <w:r w:rsidR="00D55936" w:rsidRPr="001940BC">
        <w:rPr>
          <w:rFonts w:cs="Arial"/>
          <w:bCs/>
          <w:sz w:val="22"/>
          <w:szCs w:val="22"/>
        </w:rPr>
        <w:t>ergänzt</w:t>
      </w:r>
      <w:r w:rsidR="001F2FFC" w:rsidRPr="001940BC">
        <w:rPr>
          <w:rFonts w:cs="Arial"/>
          <w:bCs/>
          <w:sz w:val="22"/>
          <w:szCs w:val="22"/>
        </w:rPr>
        <w:t xml:space="preserve"> </w:t>
      </w:r>
      <w:r w:rsidRPr="001940BC">
        <w:rPr>
          <w:rFonts w:cs="Arial"/>
          <w:bCs/>
          <w:sz w:val="22"/>
          <w:szCs w:val="22"/>
        </w:rPr>
        <w:t>nach dem Baukastenprinzip Werktische, Prüfstände oder Fertigungsanlagen</w:t>
      </w:r>
      <w:r w:rsidR="000F5A04" w:rsidRPr="001940BC">
        <w:rPr>
          <w:rFonts w:cs="Arial"/>
          <w:bCs/>
          <w:sz w:val="22"/>
          <w:szCs w:val="22"/>
        </w:rPr>
        <w:t xml:space="preserve">. </w:t>
      </w:r>
      <w:r w:rsidR="002928E5" w:rsidRPr="001940BC">
        <w:rPr>
          <w:rFonts w:cs="Arial"/>
          <w:bCs/>
          <w:sz w:val="22"/>
          <w:szCs w:val="22"/>
        </w:rPr>
        <w:t xml:space="preserve">Nicht zuletzt gewährleisten passende </w:t>
      </w:r>
      <w:hyperlink r:id="rId13" w:history="1">
        <w:r w:rsidR="002928E5" w:rsidRPr="001940BC">
          <w:rPr>
            <w:rStyle w:val="Hyperlink"/>
            <w:rFonts w:cs="Arial"/>
            <w:bCs/>
            <w:szCs w:val="22"/>
          </w:rPr>
          <w:t>Stellfüße</w:t>
        </w:r>
      </w:hyperlink>
      <w:r w:rsidR="002928E5" w:rsidRPr="001940BC">
        <w:rPr>
          <w:rFonts w:cs="Arial"/>
          <w:bCs/>
          <w:sz w:val="22"/>
          <w:szCs w:val="22"/>
        </w:rPr>
        <w:t xml:space="preserve"> von KIPP einen sicheren</w:t>
      </w:r>
      <w:r w:rsidR="000F5A04" w:rsidRPr="001940BC">
        <w:rPr>
          <w:rFonts w:cs="Arial"/>
          <w:bCs/>
          <w:sz w:val="22"/>
          <w:szCs w:val="22"/>
        </w:rPr>
        <w:t xml:space="preserve"> Stand aller Maschinen</w:t>
      </w:r>
      <w:r w:rsidR="002928E5" w:rsidRPr="001940BC">
        <w:rPr>
          <w:rFonts w:cs="Arial"/>
          <w:bCs/>
          <w:sz w:val="22"/>
          <w:szCs w:val="22"/>
        </w:rPr>
        <w:t>.</w:t>
      </w:r>
    </w:p>
    <w:p w14:paraId="71F4D151" w14:textId="77777777" w:rsidR="00A92FC8" w:rsidRPr="005E5615" w:rsidRDefault="00A92FC8" w:rsidP="005E5615">
      <w:pPr>
        <w:spacing w:line="288" w:lineRule="auto"/>
        <w:rPr>
          <w:rFonts w:cs="Arial"/>
          <w:bCs/>
          <w:color w:val="000000" w:themeColor="text1"/>
          <w:sz w:val="22"/>
          <w:szCs w:val="22"/>
        </w:rPr>
      </w:pPr>
    </w:p>
    <w:p w14:paraId="50F727D3" w14:textId="107E6A09" w:rsidR="009147F5" w:rsidRPr="005E5615" w:rsidRDefault="00731C34" w:rsidP="005E5615">
      <w:pPr>
        <w:spacing w:line="288" w:lineRule="auto"/>
        <w:rPr>
          <w:rFonts w:cs="Arial"/>
          <w:bCs/>
          <w:color w:val="000000" w:themeColor="text1"/>
          <w:sz w:val="22"/>
          <w:szCs w:val="22"/>
        </w:rPr>
      </w:pPr>
      <w:r w:rsidRPr="005E5615">
        <w:rPr>
          <w:rFonts w:cs="Arial"/>
          <w:bCs/>
          <w:color w:val="000000" w:themeColor="text1"/>
          <w:sz w:val="22"/>
          <w:szCs w:val="22"/>
        </w:rPr>
        <w:t>Das HEINRICH KIPP WERK ist auf d</w:t>
      </w:r>
      <w:r w:rsidR="007E7210" w:rsidRPr="005E5615">
        <w:rPr>
          <w:rFonts w:cs="Arial"/>
          <w:bCs/>
          <w:color w:val="000000" w:themeColor="text1"/>
          <w:sz w:val="22"/>
          <w:szCs w:val="22"/>
        </w:rPr>
        <w:t xml:space="preserve">er </w:t>
      </w:r>
      <w:proofErr w:type="spellStart"/>
      <w:r w:rsidR="007E7210" w:rsidRPr="005E5615">
        <w:rPr>
          <w:rFonts w:cs="Arial"/>
          <w:bCs/>
          <w:color w:val="000000" w:themeColor="text1"/>
          <w:sz w:val="22"/>
          <w:szCs w:val="22"/>
        </w:rPr>
        <w:t>FachP</w:t>
      </w:r>
      <w:r w:rsidR="00A20113" w:rsidRPr="005E5615">
        <w:rPr>
          <w:rFonts w:cs="Arial"/>
          <w:bCs/>
          <w:color w:val="000000" w:themeColor="text1"/>
          <w:sz w:val="22"/>
          <w:szCs w:val="22"/>
        </w:rPr>
        <w:t>ack</w:t>
      </w:r>
      <w:proofErr w:type="spellEnd"/>
      <w:r w:rsidR="00A20113" w:rsidRPr="005E5615">
        <w:rPr>
          <w:rFonts w:cs="Arial"/>
          <w:bCs/>
          <w:color w:val="000000" w:themeColor="text1"/>
          <w:sz w:val="22"/>
          <w:szCs w:val="22"/>
        </w:rPr>
        <w:t xml:space="preserve"> in Halle 3, Stand </w:t>
      </w:r>
      <w:r w:rsidRPr="005E5615">
        <w:rPr>
          <w:rFonts w:cs="Arial"/>
          <w:bCs/>
          <w:sz w:val="22"/>
          <w:szCs w:val="22"/>
        </w:rPr>
        <w:t>234</w:t>
      </w:r>
      <w:r w:rsidRPr="005E5615">
        <w:rPr>
          <w:rFonts w:cs="Arial"/>
          <w:bCs/>
          <w:color w:val="000000" w:themeColor="text1"/>
          <w:sz w:val="22"/>
          <w:szCs w:val="22"/>
        </w:rPr>
        <w:t xml:space="preserve"> zu finden. </w:t>
      </w:r>
    </w:p>
    <w:p w14:paraId="1C8A87AA" w14:textId="77777777" w:rsidR="002928E5" w:rsidRPr="005E5615" w:rsidRDefault="002928E5" w:rsidP="005E5615">
      <w:pPr>
        <w:pStyle w:val="Pressetext"/>
        <w:spacing w:line="288" w:lineRule="auto"/>
        <w:rPr>
          <w:rFonts w:cs="Arial"/>
          <w:szCs w:val="22"/>
        </w:rPr>
      </w:pPr>
    </w:p>
    <w:p w14:paraId="5E833F77" w14:textId="4F1192E6" w:rsidR="00D91134" w:rsidRPr="005E5615" w:rsidRDefault="00F83EA8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(</w:t>
      </w:r>
      <w:r w:rsidR="00D91134" w:rsidRPr="005E5615">
        <w:rPr>
          <w:rFonts w:cs="Arial"/>
          <w:sz w:val="22"/>
          <w:szCs w:val="22"/>
        </w:rPr>
        <w:t>Zeichen mit Leerzeichen:</w:t>
      </w:r>
      <w:r w:rsidRPr="005E5615">
        <w:rPr>
          <w:rFonts w:cs="Arial"/>
          <w:sz w:val="22"/>
          <w:szCs w:val="22"/>
        </w:rPr>
        <w:t xml:space="preserve"> </w:t>
      </w:r>
      <w:r w:rsidR="001F2FFC">
        <w:rPr>
          <w:rFonts w:cs="Arial"/>
          <w:sz w:val="22"/>
          <w:szCs w:val="22"/>
        </w:rPr>
        <w:t>1</w:t>
      </w:r>
      <w:r w:rsidR="007E7210" w:rsidRPr="005E5615">
        <w:rPr>
          <w:rFonts w:cs="Arial"/>
          <w:sz w:val="22"/>
          <w:szCs w:val="22"/>
        </w:rPr>
        <w:t>.</w:t>
      </w:r>
      <w:r w:rsidR="00A420D5">
        <w:rPr>
          <w:rFonts w:cs="Arial"/>
          <w:sz w:val="22"/>
          <w:szCs w:val="22"/>
        </w:rPr>
        <w:t>979</w:t>
      </w:r>
      <w:r w:rsidR="008E2D0D" w:rsidRPr="005E5615">
        <w:rPr>
          <w:rFonts w:cs="Arial"/>
          <w:sz w:val="22"/>
          <w:szCs w:val="22"/>
        </w:rPr>
        <w:t xml:space="preserve"> Zeichen</w:t>
      </w:r>
      <w:r w:rsidRPr="005E5615">
        <w:rPr>
          <w:rFonts w:cs="Arial"/>
          <w:sz w:val="22"/>
          <w:szCs w:val="22"/>
        </w:rPr>
        <w:t>)</w:t>
      </w:r>
    </w:p>
    <w:p w14:paraId="7275E458" w14:textId="77777777" w:rsidR="00712012" w:rsidRPr="005E5615" w:rsidRDefault="00712012" w:rsidP="005E5615">
      <w:pPr>
        <w:tabs>
          <w:tab w:val="right" w:pos="2410"/>
        </w:tabs>
        <w:spacing w:line="288" w:lineRule="auto"/>
        <w:rPr>
          <w:rFonts w:cs="Arial"/>
          <w:sz w:val="22"/>
          <w:szCs w:val="22"/>
        </w:rPr>
      </w:pPr>
    </w:p>
    <w:p w14:paraId="6C2693DE" w14:textId="13763DA5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</w:p>
    <w:p w14:paraId="21426B48" w14:textId="77777777" w:rsidR="00AA444D" w:rsidRPr="005E5615" w:rsidRDefault="00AA444D" w:rsidP="005E5615">
      <w:pPr>
        <w:pStyle w:val="Pressetext"/>
        <w:spacing w:line="288" w:lineRule="auto"/>
        <w:rPr>
          <w:rFonts w:cs="Arial"/>
          <w:b/>
          <w:szCs w:val="22"/>
        </w:rPr>
      </w:pPr>
      <w:r w:rsidRPr="005E5615">
        <w:rPr>
          <w:rFonts w:cs="Arial"/>
          <w:b/>
          <w:szCs w:val="22"/>
        </w:rPr>
        <w:t xml:space="preserve">Bildunterschriften: </w:t>
      </w:r>
    </w:p>
    <w:p w14:paraId="7CD4747C" w14:textId="77777777" w:rsidR="005E5615" w:rsidRDefault="005E5615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48CD5FEA" w14:textId="2CFE7A4C" w:rsidR="005E5615" w:rsidRPr="005E5615" w:rsidRDefault="005E5615" w:rsidP="005E5615">
      <w:pPr>
        <w:pStyle w:val="Pressetext"/>
        <w:spacing w:line="288" w:lineRule="auto"/>
        <w:rPr>
          <w:rFonts w:cs="Arial"/>
          <w:szCs w:val="22"/>
        </w:rPr>
      </w:pPr>
      <w:r>
        <w:rPr>
          <w:rFonts w:cs="Arial"/>
          <w:b/>
          <w:szCs w:val="22"/>
        </w:rPr>
        <w:t>KIPP-Edelstahl-Drehriegel-T-Griff</w:t>
      </w:r>
      <w:r w:rsidR="00AA444D" w:rsidRPr="005E5615">
        <w:rPr>
          <w:rFonts w:cs="Arial"/>
          <w:b/>
          <w:szCs w:val="22"/>
        </w:rPr>
        <w:t>.jpg</w:t>
      </w:r>
      <w:r w:rsidR="00AA444D" w:rsidRPr="005E5615">
        <w:rPr>
          <w:rFonts w:cs="Arial"/>
          <w:szCs w:val="22"/>
        </w:rPr>
        <w:t xml:space="preserve">: </w:t>
      </w:r>
      <w:r w:rsidRPr="005E5615">
        <w:rPr>
          <w:rFonts w:cs="Arial"/>
          <w:szCs w:val="22"/>
        </w:rPr>
        <w:t xml:space="preserve">Auf der </w:t>
      </w:r>
      <w:proofErr w:type="spellStart"/>
      <w:r w:rsidRPr="005E5615">
        <w:rPr>
          <w:rFonts w:cs="Arial"/>
          <w:szCs w:val="22"/>
        </w:rPr>
        <w:t>FachPack</w:t>
      </w:r>
      <w:proofErr w:type="spellEnd"/>
      <w:r w:rsidRPr="005E5615">
        <w:rPr>
          <w:rFonts w:cs="Arial"/>
          <w:szCs w:val="22"/>
        </w:rPr>
        <w:t xml:space="preserve"> 2019 </w:t>
      </w:r>
      <w:proofErr w:type="spellStart"/>
      <w:r w:rsidRPr="005E5615">
        <w:rPr>
          <w:rFonts w:cs="Arial"/>
          <w:szCs w:val="22"/>
        </w:rPr>
        <w:t>präsentiert</w:t>
      </w:r>
      <w:proofErr w:type="spellEnd"/>
      <w:r w:rsidRPr="005E5615">
        <w:rPr>
          <w:rFonts w:cs="Arial"/>
          <w:szCs w:val="22"/>
        </w:rPr>
        <w:t xml:space="preserve"> KIPP sein Edelstahl-Sortiment – darunter Klemmhebel und einen neuen Drehriegel mit T-Griff aus der Produktreihe </w:t>
      </w:r>
      <w:proofErr w:type="spellStart"/>
      <w:r w:rsidRPr="005E5615">
        <w:rPr>
          <w:rFonts w:cs="Arial"/>
          <w:szCs w:val="22"/>
        </w:rPr>
        <w:t>NOVOnox</w:t>
      </w:r>
      <w:proofErr w:type="spellEnd"/>
      <w:r w:rsidRPr="005E5615">
        <w:rPr>
          <w:rFonts w:cs="Arial"/>
          <w:szCs w:val="22"/>
        </w:rPr>
        <w:t xml:space="preserve"> </w:t>
      </w:r>
      <w:proofErr w:type="spellStart"/>
      <w:r w:rsidRPr="005E5615">
        <w:rPr>
          <w:rFonts w:cs="Arial"/>
          <w:szCs w:val="22"/>
        </w:rPr>
        <w:t>hygienic</w:t>
      </w:r>
      <w:proofErr w:type="spellEnd"/>
      <w:r>
        <w:rPr>
          <w:rFonts w:cs="Arial"/>
          <w:szCs w:val="22"/>
        </w:rPr>
        <w:t>.</w:t>
      </w:r>
    </w:p>
    <w:p w14:paraId="554DA5F1" w14:textId="52635C00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</w:p>
    <w:p w14:paraId="769FC832" w14:textId="6F19A043" w:rsidR="005E5615" w:rsidRPr="005E5615" w:rsidRDefault="005E5615" w:rsidP="005E5615">
      <w:pPr>
        <w:pStyle w:val="Pressetext"/>
        <w:spacing w:line="288" w:lineRule="auto"/>
        <w:rPr>
          <w:rFonts w:cs="Arial"/>
          <w:szCs w:val="22"/>
        </w:rPr>
      </w:pPr>
      <w:r w:rsidRPr="005E5615">
        <w:rPr>
          <w:rFonts w:cs="Arial"/>
          <w:b/>
          <w:szCs w:val="22"/>
        </w:rPr>
        <w:lastRenderedPageBreak/>
        <w:t>KIPP-Edelstahl-Produktreihe</w:t>
      </w:r>
      <w:r>
        <w:rPr>
          <w:rFonts w:cs="Arial"/>
          <w:b/>
          <w:szCs w:val="22"/>
        </w:rPr>
        <w:t>-</w:t>
      </w:r>
      <w:r w:rsidRPr="005E5615">
        <w:rPr>
          <w:rFonts w:cs="Arial"/>
          <w:b/>
          <w:szCs w:val="22"/>
        </w:rPr>
        <w:t>NOVOnox</w:t>
      </w:r>
      <w:r>
        <w:rPr>
          <w:rFonts w:cs="Arial"/>
          <w:b/>
          <w:szCs w:val="22"/>
        </w:rPr>
        <w:t>-</w:t>
      </w:r>
      <w:r w:rsidRPr="005E5615">
        <w:rPr>
          <w:rFonts w:cs="Arial"/>
          <w:b/>
          <w:szCs w:val="22"/>
        </w:rPr>
        <w:t>hygienic</w:t>
      </w:r>
      <w:r w:rsidR="00AA444D" w:rsidRPr="005E5615">
        <w:rPr>
          <w:rFonts w:cs="Arial"/>
          <w:b/>
          <w:szCs w:val="22"/>
        </w:rPr>
        <w:t>.jpg:</w:t>
      </w:r>
      <w:r w:rsidR="00AA444D" w:rsidRPr="005E5615">
        <w:rPr>
          <w:rFonts w:cs="Arial"/>
          <w:szCs w:val="22"/>
        </w:rPr>
        <w:t xml:space="preserve"> </w:t>
      </w:r>
      <w:r w:rsidRPr="005E5615">
        <w:rPr>
          <w:rFonts w:cs="Arial"/>
          <w:szCs w:val="22"/>
        </w:rPr>
        <w:t xml:space="preserve">Die Edelstahl-Produktreihe </w:t>
      </w:r>
      <w:proofErr w:type="spellStart"/>
      <w:r w:rsidRPr="005E5615">
        <w:rPr>
          <w:rFonts w:cs="Arial"/>
          <w:szCs w:val="22"/>
        </w:rPr>
        <w:t>NOVOnox</w:t>
      </w:r>
      <w:proofErr w:type="spellEnd"/>
      <w:r w:rsidRPr="005E5615">
        <w:rPr>
          <w:rFonts w:cs="Arial"/>
          <w:szCs w:val="22"/>
        </w:rPr>
        <w:t xml:space="preserve"> </w:t>
      </w:r>
      <w:proofErr w:type="spellStart"/>
      <w:r w:rsidRPr="005E5615">
        <w:rPr>
          <w:rFonts w:cs="Arial"/>
          <w:szCs w:val="22"/>
        </w:rPr>
        <w:t>hygienic</w:t>
      </w:r>
      <w:proofErr w:type="spellEnd"/>
      <w:r w:rsidRPr="005E5615">
        <w:rPr>
          <w:rFonts w:cs="Arial"/>
          <w:szCs w:val="22"/>
        </w:rPr>
        <w:t xml:space="preserve">, die jetzt um einen neuen Drehriegel </w:t>
      </w:r>
      <w:proofErr w:type="spellStart"/>
      <w:r w:rsidRPr="005E5615">
        <w:rPr>
          <w:rFonts w:cs="Arial"/>
          <w:szCs w:val="22"/>
        </w:rPr>
        <w:t>ergänzt</w:t>
      </w:r>
      <w:proofErr w:type="spellEnd"/>
      <w:r w:rsidRPr="005E5615">
        <w:rPr>
          <w:rFonts w:cs="Arial"/>
          <w:szCs w:val="22"/>
        </w:rPr>
        <w:t xml:space="preserve"> wurde, ist ideal </w:t>
      </w:r>
      <w:proofErr w:type="spellStart"/>
      <w:r w:rsidRPr="005E5615">
        <w:rPr>
          <w:rFonts w:cs="Arial"/>
          <w:szCs w:val="22"/>
        </w:rPr>
        <w:t>für</w:t>
      </w:r>
      <w:proofErr w:type="spellEnd"/>
      <w:r w:rsidRPr="005E5615">
        <w:rPr>
          <w:rFonts w:cs="Arial"/>
          <w:szCs w:val="22"/>
        </w:rPr>
        <w:t xml:space="preserve"> den Einsatz in der Verpackungsindustrie geeignet. </w:t>
      </w:r>
    </w:p>
    <w:p w14:paraId="154193BC" w14:textId="3081978D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</w:p>
    <w:p w14:paraId="1BA7F3D3" w14:textId="77777777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</w:p>
    <w:p w14:paraId="0FCFD4AF" w14:textId="4F378A1F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  <w:r w:rsidRPr="005E5615">
        <w:rPr>
          <w:rFonts w:cs="Arial"/>
          <w:b/>
          <w:szCs w:val="22"/>
        </w:rPr>
        <w:t xml:space="preserve">Keywords: </w:t>
      </w:r>
      <w:r w:rsidRPr="005E5615">
        <w:rPr>
          <w:rFonts w:cs="Arial"/>
          <w:szCs w:val="22"/>
        </w:rPr>
        <w:t xml:space="preserve">KIPP, HEINRICH KIPP WERK, Normelemente, Bedienteile, Verpackungsindustrie, </w:t>
      </w:r>
      <w:r w:rsidRPr="008C765F">
        <w:rPr>
          <w:rFonts w:cs="Arial"/>
          <w:szCs w:val="22"/>
        </w:rPr>
        <w:t xml:space="preserve">Verpackungsbranche, Edelstahl, </w:t>
      </w:r>
      <w:proofErr w:type="spellStart"/>
      <w:r w:rsidRPr="008C765F">
        <w:rPr>
          <w:rFonts w:cs="Arial"/>
          <w:szCs w:val="22"/>
        </w:rPr>
        <w:t>NOVOnox</w:t>
      </w:r>
      <w:proofErr w:type="spellEnd"/>
      <w:r w:rsidRPr="008C765F">
        <w:rPr>
          <w:rFonts w:cs="Arial"/>
          <w:szCs w:val="22"/>
        </w:rPr>
        <w:t xml:space="preserve">, </w:t>
      </w:r>
      <w:proofErr w:type="spellStart"/>
      <w:r w:rsidRPr="008C765F">
        <w:rPr>
          <w:rFonts w:cs="Arial"/>
          <w:szCs w:val="22"/>
        </w:rPr>
        <w:t>Hygienic</w:t>
      </w:r>
      <w:proofErr w:type="spellEnd"/>
      <w:r w:rsidRPr="008C765F">
        <w:rPr>
          <w:rFonts w:cs="Arial"/>
          <w:szCs w:val="22"/>
        </w:rPr>
        <w:t xml:space="preserve"> Design, Drehriegel, Positionsanzeiger, </w:t>
      </w:r>
      <w:r w:rsidR="001F2FFC" w:rsidRPr="008C765F">
        <w:rPr>
          <w:rFonts w:cs="Arial"/>
          <w:szCs w:val="22"/>
        </w:rPr>
        <w:t xml:space="preserve">Zubehör </w:t>
      </w:r>
      <w:r w:rsidRPr="008C765F">
        <w:rPr>
          <w:rFonts w:cs="Arial"/>
          <w:szCs w:val="22"/>
        </w:rPr>
        <w:t>Aluminiumprofil</w:t>
      </w:r>
      <w:r w:rsidR="001F2FFC" w:rsidRPr="008C765F">
        <w:rPr>
          <w:rFonts w:cs="Arial"/>
          <w:szCs w:val="22"/>
        </w:rPr>
        <w:t>e</w:t>
      </w:r>
      <w:r w:rsidRPr="008C765F">
        <w:rPr>
          <w:rFonts w:cs="Arial"/>
          <w:szCs w:val="22"/>
        </w:rPr>
        <w:t xml:space="preserve">, Handräder, </w:t>
      </w:r>
      <w:r w:rsidR="00A20113" w:rsidRPr="008C765F">
        <w:rPr>
          <w:rFonts w:cs="Arial"/>
          <w:szCs w:val="22"/>
        </w:rPr>
        <w:t>Handkurbeln, Klemmhebel, Stellfü</w:t>
      </w:r>
      <w:r w:rsidRPr="008C765F">
        <w:rPr>
          <w:rFonts w:cs="Arial"/>
          <w:szCs w:val="22"/>
        </w:rPr>
        <w:t>ße</w:t>
      </w:r>
      <w:bookmarkStart w:id="0" w:name="_GoBack"/>
      <w:bookmarkEnd w:id="0"/>
    </w:p>
    <w:p w14:paraId="2828B3FC" w14:textId="77777777" w:rsidR="00A07E1C" w:rsidRPr="005E5615" w:rsidRDefault="00A07E1C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0BF268EC" w14:textId="77777777" w:rsidR="00AA444D" w:rsidRPr="005E5615" w:rsidRDefault="00AA444D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26B86551" w14:textId="77777777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  <w:proofErr w:type="spellStart"/>
      <w:r w:rsidRPr="005E5615">
        <w:rPr>
          <w:rFonts w:cs="Arial"/>
          <w:b/>
          <w:szCs w:val="22"/>
        </w:rPr>
        <w:t>Deeplink</w:t>
      </w:r>
      <w:proofErr w:type="spellEnd"/>
      <w:r w:rsidRPr="005E5615">
        <w:rPr>
          <w:rFonts w:cs="Arial"/>
          <w:b/>
          <w:szCs w:val="22"/>
        </w:rPr>
        <w:t>:</w:t>
      </w:r>
      <w:r w:rsidRPr="005E5615">
        <w:rPr>
          <w:rFonts w:cs="Arial"/>
          <w:szCs w:val="22"/>
        </w:rPr>
        <w:t xml:space="preserve"> </w:t>
      </w:r>
      <w:hyperlink r:id="rId14" w:history="1">
        <w:r w:rsidRPr="005E5615">
          <w:rPr>
            <w:rStyle w:val="Hyperlink"/>
            <w:rFonts w:cs="Arial"/>
            <w:szCs w:val="22"/>
          </w:rPr>
          <w:t>https://www.kippwerk.de</w:t>
        </w:r>
      </w:hyperlink>
    </w:p>
    <w:p w14:paraId="68DFB2C5" w14:textId="254584A3" w:rsidR="00AA444D" w:rsidRPr="005E5615" w:rsidRDefault="00AA444D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76FE34FB" w14:textId="77777777" w:rsidR="00B80952" w:rsidRPr="005E5615" w:rsidRDefault="00B80952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7C61C357" w14:textId="77777777" w:rsidR="00B80952" w:rsidRPr="005E5615" w:rsidRDefault="00B80952" w:rsidP="005E5615">
      <w:pPr>
        <w:spacing w:line="288" w:lineRule="auto"/>
        <w:rPr>
          <w:rFonts w:cs="Arial"/>
          <w:b/>
          <w:sz w:val="22"/>
          <w:szCs w:val="22"/>
        </w:rPr>
      </w:pPr>
      <w:r w:rsidRPr="005E5615">
        <w:rPr>
          <w:rFonts w:cs="Arial"/>
          <w:b/>
          <w:sz w:val="22"/>
          <w:szCs w:val="22"/>
        </w:rPr>
        <w:t>Weitere Informationen und Pressefotos</w:t>
      </w:r>
    </w:p>
    <w:p w14:paraId="4D8FEB5F" w14:textId="77777777" w:rsidR="00B80952" w:rsidRPr="005E5615" w:rsidRDefault="00B80952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Siehe www.kipp.com, Region: Deutschland, Rubrik: News/Pressebereich</w:t>
      </w:r>
    </w:p>
    <w:p w14:paraId="582E1ED5" w14:textId="77777777" w:rsidR="00B80952" w:rsidRPr="005E5615" w:rsidRDefault="00B80952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08F80795" w14:textId="77777777" w:rsidR="00AA444D" w:rsidRPr="005E5615" w:rsidRDefault="00AA444D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7D912881" w14:textId="77777777" w:rsidR="00286844" w:rsidRPr="005E5615" w:rsidRDefault="00CD46D3" w:rsidP="005E5615">
      <w:pPr>
        <w:pStyle w:val="Pressetext"/>
        <w:spacing w:line="288" w:lineRule="auto"/>
        <w:rPr>
          <w:rFonts w:cs="Arial"/>
          <w:szCs w:val="22"/>
        </w:rPr>
      </w:pPr>
      <w:r w:rsidRPr="005E5615">
        <w:rPr>
          <w:rFonts w:cs="Arial"/>
          <w:b/>
          <w:szCs w:val="22"/>
        </w:rPr>
        <w:t xml:space="preserve">Meta-Title: </w:t>
      </w:r>
      <w:r w:rsidR="00286844" w:rsidRPr="005E5615">
        <w:rPr>
          <w:rFonts w:cs="Arial"/>
          <w:szCs w:val="22"/>
        </w:rPr>
        <w:t xml:space="preserve">HEINRICH KIPP WERK auf der </w:t>
      </w:r>
      <w:proofErr w:type="spellStart"/>
      <w:r w:rsidR="00286844" w:rsidRPr="005E5615">
        <w:rPr>
          <w:rFonts w:cs="Arial"/>
          <w:szCs w:val="22"/>
        </w:rPr>
        <w:t>FachPack</w:t>
      </w:r>
      <w:proofErr w:type="spellEnd"/>
      <w:r w:rsidR="00286844" w:rsidRPr="005E5615">
        <w:rPr>
          <w:rFonts w:cs="Arial"/>
          <w:szCs w:val="22"/>
        </w:rPr>
        <w:t xml:space="preserve"> 2019</w:t>
      </w:r>
    </w:p>
    <w:p w14:paraId="342068C2" w14:textId="1971F08B" w:rsidR="00D91134" w:rsidRPr="005E5615" w:rsidRDefault="00CD46D3" w:rsidP="005E5615">
      <w:pPr>
        <w:pStyle w:val="Pressetext"/>
        <w:spacing w:line="288" w:lineRule="auto"/>
        <w:rPr>
          <w:rFonts w:cs="Arial"/>
          <w:szCs w:val="22"/>
        </w:rPr>
      </w:pPr>
      <w:r w:rsidRPr="005E5615">
        <w:rPr>
          <w:rFonts w:cs="Arial"/>
          <w:b/>
          <w:szCs w:val="22"/>
        </w:rPr>
        <w:t>Meta-Description:</w:t>
      </w:r>
      <w:r w:rsidR="00771200" w:rsidRPr="005E5615">
        <w:rPr>
          <w:rFonts w:cs="Arial"/>
          <w:b/>
          <w:szCs w:val="22"/>
        </w:rPr>
        <w:t xml:space="preserve"> </w:t>
      </w:r>
      <w:r w:rsidR="00771200" w:rsidRPr="005E5615">
        <w:rPr>
          <w:rFonts w:cs="Arial"/>
          <w:szCs w:val="22"/>
        </w:rPr>
        <w:t xml:space="preserve">Der </w:t>
      </w:r>
      <w:r w:rsidR="00771200" w:rsidRPr="005E5615">
        <w:rPr>
          <w:rFonts w:cs="Arial"/>
          <w:bCs/>
          <w:szCs w:val="22"/>
        </w:rPr>
        <w:t xml:space="preserve">Hersteller von Normelementen und Bedienteilen </w:t>
      </w:r>
      <w:r w:rsidR="00286844" w:rsidRPr="005E5615">
        <w:rPr>
          <w:rFonts w:cs="Arial"/>
          <w:bCs/>
          <w:szCs w:val="22"/>
        </w:rPr>
        <w:t>präsentiert Lösungen für die Verpackungsindustrie.</w:t>
      </w:r>
    </w:p>
    <w:p w14:paraId="06D848BD" w14:textId="77777777" w:rsidR="00AA444D" w:rsidRPr="005E5615" w:rsidRDefault="00AA444D" w:rsidP="005E5615">
      <w:pPr>
        <w:pStyle w:val="Pressetext"/>
        <w:spacing w:line="288" w:lineRule="auto"/>
        <w:rPr>
          <w:rFonts w:cs="Arial"/>
          <w:szCs w:val="22"/>
        </w:rPr>
      </w:pPr>
    </w:p>
    <w:p w14:paraId="2CC84AFD" w14:textId="77777777" w:rsidR="00CD46D3" w:rsidRPr="005E5615" w:rsidRDefault="00CD46D3" w:rsidP="005E5615">
      <w:pPr>
        <w:pStyle w:val="Pressetext"/>
        <w:spacing w:line="288" w:lineRule="auto"/>
        <w:rPr>
          <w:rFonts w:cs="Arial"/>
          <w:b/>
          <w:szCs w:val="22"/>
        </w:rPr>
      </w:pPr>
    </w:p>
    <w:p w14:paraId="0400D1F4" w14:textId="62340984" w:rsidR="00B80952" w:rsidRPr="005E5615" w:rsidRDefault="00B80952" w:rsidP="005E5615">
      <w:pPr>
        <w:spacing w:line="288" w:lineRule="auto"/>
        <w:rPr>
          <w:rFonts w:cs="Arial"/>
          <w:b/>
          <w:sz w:val="22"/>
          <w:szCs w:val="22"/>
          <w:lang w:val="en-US"/>
        </w:rPr>
      </w:pPr>
      <w:r w:rsidRPr="005E5615">
        <w:rPr>
          <w:rFonts w:cs="Arial"/>
          <w:b/>
          <w:sz w:val="22"/>
          <w:szCs w:val="22"/>
          <w:lang w:val="en-US"/>
        </w:rPr>
        <w:t xml:space="preserve">Download-Area: </w:t>
      </w:r>
      <w:hyperlink r:id="rId15" w:history="1">
        <w:r w:rsidR="005E5615" w:rsidRPr="005E5615">
          <w:rPr>
            <w:rStyle w:val="Hyperlink"/>
            <w:rFonts w:cs="Arial"/>
            <w:szCs w:val="22"/>
            <w:lang w:val="en-US"/>
          </w:rPr>
          <w:t>https://www.koehler-partner.de/project/kipp-presseservice/</w:t>
        </w:r>
      </w:hyperlink>
      <w:r w:rsidR="005E5615" w:rsidRPr="005E5615">
        <w:rPr>
          <w:rFonts w:cs="Arial"/>
          <w:sz w:val="22"/>
          <w:szCs w:val="22"/>
          <w:lang w:val="en-US"/>
        </w:rPr>
        <w:t xml:space="preserve"> </w:t>
      </w:r>
    </w:p>
    <w:p w14:paraId="0895694F" w14:textId="68DA1864" w:rsidR="00286844" w:rsidRPr="005E5615" w:rsidRDefault="00286844" w:rsidP="005E5615">
      <w:pPr>
        <w:pStyle w:val="Pressetext"/>
        <w:spacing w:line="288" w:lineRule="auto"/>
        <w:rPr>
          <w:rFonts w:cs="Arial"/>
          <w:szCs w:val="22"/>
          <w:lang w:val="en-US"/>
        </w:rPr>
      </w:pPr>
    </w:p>
    <w:p w14:paraId="6E1F532F" w14:textId="42C71667" w:rsidR="00AA444D" w:rsidRDefault="00AA444D" w:rsidP="005E5615">
      <w:pPr>
        <w:pStyle w:val="Pressetext"/>
        <w:spacing w:line="288" w:lineRule="auto"/>
        <w:rPr>
          <w:rFonts w:cs="Arial"/>
          <w:szCs w:val="22"/>
          <w:lang w:val="en-US"/>
        </w:rPr>
      </w:pPr>
    </w:p>
    <w:p w14:paraId="3C8D9C85" w14:textId="77777777" w:rsidR="00A07E1C" w:rsidRDefault="00A07E1C" w:rsidP="005E5615">
      <w:pPr>
        <w:pStyle w:val="Pressetext"/>
        <w:spacing w:line="288" w:lineRule="auto"/>
        <w:rPr>
          <w:rFonts w:cs="Arial"/>
          <w:szCs w:val="22"/>
          <w:lang w:val="en-US"/>
        </w:rPr>
      </w:pPr>
    </w:p>
    <w:p w14:paraId="1FBA6938" w14:textId="77777777" w:rsidR="00A07E1C" w:rsidRDefault="00A07E1C" w:rsidP="005E5615">
      <w:pPr>
        <w:pStyle w:val="Pressetext"/>
        <w:spacing w:line="288" w:lineRule="auto"/>
        <w:rPr>
          <w:rFonts w:cs="Arial"/>
          <w:szCs w:val="22"/>
          <w:lang w:val="en-US"/>
        </w:rPr>
      </w:pPr>
    </w:p>
    <w:p w14:paraId="4D634716" w14:textId="77777777" w:rsidR="00A07E1C" w:rsidRPr="005E5615" w:rsidRDefault="00A07E1C" w:rsidP="005E5615">
      <w:pPr>
        <w:pStyle w:val="Pressetext"/>
        <w:spacing w:line="288" w:lineRule="auto"/>
        <w:rPr>
          <w:rFonts w:cs="Arial"/>
          <w:szCs w:val="22"/>
          <w:lang w:val="en-US"/>
        </w:rPr>
      </w:pPr>
    </w:p>
    <w:p w14:paraId="5A5FB85C" w14:textId="77777777" w:rsidR="00D91134" w:rsidRPr="005E5615" w:rsidRDefault="00D91134" w:rsidP="005E5615">
      <w:pPr>
        <w:spacing w:line="288" w:lineRule="auto"/>
        <w:rPr>
          <w:rFonts w:cs="Arial"/>
          <w:b/>
          <w:sz w:val="22"/>
          <w:szCs w:val="22"/>
        </w:rPr>
      </w:pPr>
      <w:r w:rsidRPr="005E5615">
        <w:rPr>
          <w:rFonts w:cs="Arial"/>
          <w:b/>
          <w:sz w:val="22"/>
          <w:szCs w:val="22"/>
        </w:rPr>
        <w:t>HEINRICH KIPP WERK KG</w:t>
      </w:r>
    </w:p>
    <w:p w14:paraId="2530921E" w14:textId="77777777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Stefanie Beck, Marketing</w:t>
      </w:r>
    </w:p>
    <w:p w14:paraId="53624391" w14:textId="77777777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Heubergstraße 2</w:t>
      </w:r>
    </w:p>
    <w:p w14:paraId="7BC6F421" w14:textId="77777777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72172 Sulz am Neckar</w:t>
      </w:r>
    </w:p>
    <w:p w14:paraId="1A9089C1" w14:textId="77777777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</w:p>
    <w:p w14:paraId="36017D04" w14:textId="77777777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Telefon: 07454 793-30</w:t>
      </w:r>
    </w:p>
    <w:p w14:paraId="7225DC5D" w14:textId="224E1234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  <w:r w:rsidRPr="005E5615">
        <w:rPr>
          <w:rFonts w:cs="Arial"/>
          <w:sz w:val="22"/>
          <w:szCs w:val="22"/>
        </w:rPr>
        <w:t>E-Mail: s</w:t>
      </w:r>
      <w:r w:rsidR="000B6B8F" w:rsidRPr="005E5615">
        <w:rPr>
          <w:rFonts w:cs="Arial"/>
          <w:sz w:val="22"/>
          <w:szCs w:val="22"/>
        </w:rPr>
        <w:t>tefanie</w:t>
      </w:r>
      <w:r w:rsidRPr="005E5615">
        <w:rPr>
          <w:rFonts w:cs="Arial"/>
          <w:sz w:val="22"/>
          <w:szCs w:val="22"/>
        </w:rPr>
        <w:t xml:space="preserve">.beck@kipp.com </w:t>
      </w:r>
    </w:p>
    <w:p w14:paraId="3183DACA" w14:textId="4AE1E412" w:rsidR="00D91134" w:rsidRPr="005E5615" w:rsidRDefault="00D91134" w:rsidP="005E5615">
      <w:pPr>
        <w:spacing w:line="288" w:lineRule="auto"/>
        <w:rPr>
          <w:rFonts w:cs="Arial"/>
          <w:sz w:val="22"/>
          <w:szCs w:val="22"/>
        </w:rPr>
      </w:pPr>
    </w:p>
    <w:p w14:paraId="56F7707D" w14:textId="77777777" w:rsidR="00AA444D" w:rsidRPr="005E5615" w:rsidRDefault="00AA444D" w:rsidP="005E5615">
      <w:pPr>
        <w:spacing w:line="288" w:lineRule="auto"/>
        <w:rPr>
          <w:rFonts w:cs="Arial"/>
          <w:sz w:val="22"/>
          <w:szCs w:val="22"/>
        </w:rPr>
      </w:pPr>
    </w:p>
    <w:p w14:paraId="46C1F0EB" w14:textId="77777777" w:rsidR="00AA444D" w:rsidRPr="005E5615" w:rsidRDefault="00AA444D" w:rsidP="005E5615">
      <w:pPr>
        <w:spacing w:line="288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5E5615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19443D9E" w14:textId="77777777" w:rsidR="00AA444D" w:rsidRPr="005E5615" w:rsidRDefault="00AA444D" w:rsidP="005E5615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5E5615">
        <w:rPr>
          <w:rFonts w:cs="Arial"/>
          <w:color w:val="000000" w:themeColor="text1"/>
          <w:sz w:val="22"/>
          <w:szCs w:val="22"/>
        </w:rPr>
        <w:t>Köhler + Partner GmbH</w:t>
      </w:r>
    </w:p>
    <w:p w14:paraId="69FC8C7F" w14:textId="77777777" w:rsidR="00AA444D" w:rsidRPr="005E5615" w:rsidRDefault="00AA444D" w:rsidP="005E5615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5E5615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5E5615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5E5615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5E5615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5E5615">
        <w:rPr>
          <w:rFonts w:cs="Arial"/>
          <w:color w:val="000000" w:themeColor="text1"/>
          <w:sz w:val="22"/>
          <w:szCs w:val="22"/>
        </w:rPr>
        <w:t>.</w:t>
      </w:r>
    </w:p>
    <w:p w14:paraId="18A6C386" w14:textId="77777777" w:rsidR="00AA444D" w:rsidRPr="005E5615" w:rsidRDefault="00AA444D" w:rsidP="005E5615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5E5615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5E5615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5E5615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50A7A7EC" w14:textId="77777777" w:rsidR="00AA444D" w:rsidRPr="005E5615" w:rsidRDefault="00AA444D" w:rsidP="005E5615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5E5615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5E5615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5E5615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1D829A13" w14:textId="1143843D" w:rsidR="000B6B8F" w:rsidRPr="005E5615" w:rsidRDefault="000B6B8F" w:rsidP="005E5615">
      <w:pPr>
        <w:tabs>
          <w:tab w:val="left" w:pos="2813"/>
        </w:tabs>
        <w:spacing w:line="288" w:lineRule="auto"/>
        <w:rPr>
          <w:rFonts w:cs="Arial"/>
          <w:b/>
          <w:sz w:val="22"/>
          <w:szCs w:val="22"/>
        </w:rPr>
      </w:pPr>
    </w:p>
    <w:p w14:paraId="6634BFCC" w14:textId="77777777" w:rsidR="00B80952" w:rsidRPr="005E5615" w:rsidRDefault="00B80952" w:rsidP="005E5615">
      <w:pPr>
        <w:tabs>
          <w:tab w:val="left" w:pos="2813"/>
        </w:tabs>
        <w:spacing w:line="288" w:lineRule="auto"/>
        <w:rPr>
          <w:rFonts w:cs="Arial"/>
          <w:sz w:val="22"/>
          <w:szCs w:val="22"/>
        </w:rPr>
      </w:pPr>
    </w:p>
    <w:sectPr w:rsidR="00B80952" w:rsidRPr="005E5615" w:rsidSect="006C63DB">
      <w:headerReference w:type="default" r:id="rId16"/>
      <w:footerReference w:type="default" r:id="rId17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E0EA" w14:textId="77777777" w:rsidR="001234BD" w:rsidRDefault="001234BD">
      <w:r>
        <w:separator/>
      </w:r>
    </w:p>
  </w:endnote>
  <w:endnote w:type="continuationSeparator" w:id="0">
    <w:p w14:paraId="30436D45" w14:textId="77777777" w:rsidR="001234BD" w:rsidRDefault="001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C765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CCE0" w14:textId="77777777" w:rsidR="001234BD" w:rsidRDefault="001234BD">
      <w:r>
        <w:separator/>
      </w:r>
    </w:p>
  </w:footnote>
  <w:footnote w:type="continuationSeparator" w:id="0">
    <w:p w14:paraId="34D522E0" w14:textId="77777777" w:rsidR="001234BD" w:rsidRDefault="0012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C53"/>
    <w:rsid w:val="0004350D"/>
    <w:rsid w:val="00051F00"/>
    <w:rsid w:val="00063161"/>
    <w:rsid w:val="00067748"/>
    <w:rsid w:val="0006792A"/>
    <w:rsid w:val="00071EC7"/>
    <w:rsid w:val="00075035"/>
    <w:rsid w:val="0008170F"/>
    <w:rsid w:val="0008715A"/>
    <w:rsid w:val="0009007F"/>
    <w:rsid w:val="00096AA0"/>
    <w:rsid w:val="000A1690"/>
    <w:rsid w:val="000A4744"/>
    <w:rsid w:val="000A54A2"/>
    <w:rsid w:val="000B2E15"/>
    <w:rsid w:val="000B6B8F"/>
    <w:rsid w:val="000B7EDE"/>
    <w:rsid w:val="000C2BCB"/>
    <w:rsid w:val="000E6A4E"/>
    <w:rsid w:val="000E777A"/>
    <w:rsid w:val="000F5639"/>
    <w:rsid w:val="000F5A04"/>
    <w:rsid w:val="0010397C"/>
    <w:rsid w:val="00103BD2"/>
    <w:rsid w:val="001234BD"/>
    <w:rsid w:val="00124050"/>
    <w:rsid w:val="001339DE"/>
    <w:rsid w:val="00156D91"/>
    <w:rsid w:val="00162FE7"/>
    <w:rsid w:val="0017028C"/>
    <w:rsid w:val="00173AD9"/>
    <w:rsid w:val="00175D52"/>
    <w:rsid w:val="00186C61"/>
    <w:rsid w:val="001940BC"/>
    <w:rsid w:val="001A3A33"/>
    <w:rsid w:val="001C1C06"/>
    <w:rsid w:val="001C5D12"/>
    <w:rsid w:val="001D2551"/>
    <w:rsid w:val="001D7272"/>
    <w:rsid w:val="001F2FFC"/>
    <w:rsid w:val="001F595A"/>
    <w:rsid w:val="00205AB3"/>
    <w:rsid w:val="00210153"/>
    <w:rsid w:val="00210655"/>
    <w:rsid w:val="00225BA4"/>
    <w:rsid w:val="00233DCE"/>
    <w:rsid w:val="00246776"/>
    <w:rsid w:val="00266B69"/>
    <w:rsid w:val="00286844"/>
    <w:rsid w:val="00290686"/>
    <w:rsid w:val="002928E5"/>
    <w:rsid w:val="002A3A5D"/>
    <w:rsid w:val="002B4B0F"/>
    <w:rsid w:val="002D4A05"/>
    <w:rsid w:val="002D7C6C"/>
    <w:rsid w:val="002E4562"/>
    <w:rsid w:val="002E6D66"/>
    <w:rsid w:val="002F063A"/>
    <w:rsid w:val="002F5DDB"/>
    <w:rsid w:val="00307411"/>
    <w:rsid w:val="00315E40"/>
    <w:rsid w:val="00325CBE"/>
    <w:rsid w:val="00334645"/>
    <w:rsid w:val="00335AE0"/>
    <w:rsid w:val="003376F5"/>
    <w:rsid w:val="00344FF7"/>
    <w:rsid w:val="00351C35"/>
    <w:rsid w:val="00360371"/>
    <w:rsid w:val="00370AED"/>
    <w:rsid w:val="00377A6B"/>
    <w:rsid w:val="003831AA"/>
    <w:rsid w:val="00392FF3"/>
    <w:rsid w:val="00394D50"/>
    <w:rsid w:val="0039546E"/>
    <w:rsid w:val="003966D1"/>
    <w:rsid w:val="003A002F"/>
    <w:rsid w:val="003A7D55"/>
    <w:rsid w:val="003C1386"/>
    <w:rsid w:val="003C27D8"/>
    <w:rsid w:val="003D54EC"/>
    <w:rsid w:val="003F3B36"/>
    <w:rsid w:val="00410B93"/>
    <w:rsid w:val="00412798"/>
    <w:rsid w:val="00415C62"/>
    <w:rsid w:val="0042198B"/>
    <w:rsid w:val="004221BC"/>
    <w:rsid w:val="00426264"/>
    <w:rsid w:val="004375D2"/>
    <w:rsid w:val="00444C4B"/>
    <w:rsid w:val="004509E7"/>
    <w:rsid w:val="00451752"/>
    <w:rsid w:val="0045707C"/>
    <w:rsid w:val="004625C6"/>
    <w:rsid w:val="004711A8"/>
    <w:rsid w:val="00480F82"/>
    <w:rsid w:val="00481D67"/>
    <w:rsid w:val="00491234"/>
    <w:rsid w:val="00496518"/>
    <w:rsid w:val="004B015B"/>
    <w:rsid w:val="004B2491"/>
    <w:rsid w:val="004C173B"/>
    <w:rsid w:val="004C2291"/>
    <w:rsid w:val="004E3329"/>
    <w:rsid w:val="004F447B"/>
    <w:rsid w:val="005100EC"/>
    <w:rsid w:val="00521E98"/>
    <w:rsid w:val="00535106"/>
    <w:rsid w:val="005365B8"/>
    <w:rsid w:val="0055746C"/>
    <w:rsid w:val="00572872"/>
    <w:rsid w:val="005814C8"/>
    <w:rsid w:val="005904DC"/>
    <w:rsid w:val="0059262C"/>
    <w:rsid w:val="00595330"/>
    <w:rsid w:val="005A5A84"/>
    <w:rsid w:val="005C2E57"/>
    <w:rsid w:val="005D3447"/>
    <w:rsid w:val="005D5624"/>
    <w:rsid w:val="005D6098"/>
    <w:rsid w:val="005E0BA6"/>
    <w:rsid w:val="005E4AB9"/>
    <w:rsid w:val="005E5615"/>
    <w:rsid w:val="005E7AA5"/>
    <w:rsid w:val="006010D8"/>
    <w:rsid w:val="0060636A"/>
    <w:rsid w:val="00610F47"/>
    <w:rsid w:val="00612A8E"/>
    <w:rsid w:val="00617499"/>
    <w:rsid w:val="00620649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C3F70"/>
    <w:rsid w:val="006C63DB"/>
    <w:rsid w:val="006E09D7"/>
    <w:rsid w:val="006E0EC7"/>
    <w:rsid w:val="006E5540"/>
    <w:rsid w:val="006E623B"/>
    <w:rsid w:val="006E7A95"/>
    <w:rsid w:val="006F7A49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612CB"/>
    <w:rsid w:val="007677AC"/>
    <w:rsid w:val="00771200"/>
    <w:rsid w:val="0077742E"/>
    <w:rsid w:val="007819BF"/>
    <w:rsid w:val="007833B0"/>
    <w:rsid w:val="00783817"/>
    <w:rsid w:val="00786BAF"/>
    <w:rsid w:val="00790581"/>
    <w:rsid w:val="0079710B"/>
    <w:rsid w:val="007B482A"/>
    <w:rsid w:val="007B7C67"/>
    <w:rsid w:val="007C52A3"/>
    <w:rsid w:val="007C531D"/>
    <w:rsid w:val="007C6C74"/>
    <w:rsid w:val="007E7210"/>
    <w:rsid w:val="007F0D68"/>
    <w:rsid w:val="007F7CB7"/>
    <w:rsid w:val="00811115"/>
    <w:rsid w:val="00814DDB"/>
    <w:rsid w:val="00831AFC"/>
    <w:rsid w:val="0083468D"/>
    <w:rsid w:val="008414C3"/>
    <w:rsid w:val="00856392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B08"/>
    <w:rsid w:val="0089051A"/>
    <w:rsid w:val="00890EF8"/>
    <w:rsid w:val="00896037"/>
    <w:rsid w:val="008A35A7"/>
    <w:rsid w:val="008B1CC1"/>
    <w:rsid w:val="008B3FCB"/>
    <w:rsid w:val="008B453D"/>
    <w:rsid w:val="008C765F"/>
    <w:rsid w:val="008D4893"/>
    <w:rsid w:val="008E1D8B"/>
    <w:rsid w:val="008E2D0D"/>
    <w:rsid w:val="008E44E6"/>
    <w:rsid w:val="008E7247"/>
    <w:rsid w:val="008F3BA6"/>
    <w:rsid w:val="008F793B"/>
    <w:rsid w:val="009147F5"/>
    <w:rsid w:val="0091724A"/>
    <w:rsid w:val="009260EC"/>
    <w:rsid w:val="00926486"/>
    <w:rsid w:val="00926C11"/>
    <w:rsid w:val="009279A4"/>
    <w:rsid w:val="00943839"/>
    <w:rsid w:val="00943D25"/>
    <w:rsid w:val="00944FD8"/>
    <w:rsid w:val="0095515C"/>
    <w:rsid w:val="0096352A"/>
    <w:rsid w:val="00964985"/>
    <w:rsid w:val="00967469"/>
    <w:rsid w:val="009766C5"/>
    <w:rsid w:val="009827F9"/>
    <w:rsid w:val="009A3246"/>
    <w:rsid w:val="009E00B6"/>
    <w:rsid w:val="009E513A"/>
    <w:rsid w:val="009F09F8"/>
    <w:rsid w:val="00A04748"/>
    <w:rsid w:val="00A07E1C"/>
    <w:rsid w:val="00A16E43"/>
    <w:rsid w:val="00A20113"/>
    <w:rsid w:val="00A21E91"/>
    <w:rsid w:val="00A372BE"/>
    <w:rsid w:val="00A3733C"/>
    <w:rsid w:val="00A3789F"/>
    <w:rsid w:val="00A420D5"/>
    <w:rsid w:val="00A42E0D"/>
    <w:rsid w:val="00A472BE"/>
    <w:rsid w:val="00A60D1F"/>
    <w:rsid w:val="00A6226B"/>
    <w:rsid w:val="00A74BF6"/>
    <w:rsid w:val="00A859E4"/>
    <w:rsid w:val="00A91738"/>
    <w:rsid w:val="00A92FC8"/>
    <w:rsid w:val="00A94282"/>
    <w:rsid w:val="00A95456"/>
    <w:rsid w:val="00A95FBD"/>
    <w:rsid w:val="00AA3FDA"/>
    <w:rsid w:val="00AA444D"/>
    <w:rsid w:val="00AC0AD6"/>
    <w:rsid w:val="00AC3482"/>
    <w:rsid w:val="00AC5B91"/>
    <w:rsid w:val="00AD5D62"/>
    <w:rsid w:val="00AE0177"/>
    <w:rsid w:val="00AF76CF"/>
    <w:rsid w:val="00B10C48"/>
    <w:rsid w:val="00B234EB"/>
    <w:rsid w:val="00B40DED"/>
    <w:rsid w:val="00B41741"/>
    <w:rsid w:val="00B57513"/>
    <w:rsid w:val="00B71F26"/>
    <w:rsid w:val="00B80952"/>
    <w:rsid w:val="00B8324B"/>
    <w:rsid w:val="00B93147"/>
    <w:rsid w:val="00B965F5"/>
    <w:rsid w:val="00BA7DFB"/>
    <w:rsid w:val="00BB03D9"/>
    <w:rsid w:val="00BB6B2C"/>
    <w:rsid w:val="00BB789C"/>
    <w:rsid w:val="00BD15FD"/>
    <w:rsid w:val="00BE3937"/>
    <w:rsid w:val="00BF3FE9"/>
    <w:rsid w:val="00C14180"/>
    <w:rsid w:val="00C1463D"/>
    <w:rsid w:val="00C318EE"/>
    <w:rsid w:val="00C43B71"/>
    <w:rsid w:val="00C509E9"/>
    <w:rsid w:val="00C56C4B"/>
    <w:rsid w:val="00C71E4E"/>
    <w:rsid w:val="00C757FF"/>
    <w:rsid w:val="00C7668C"/>
    <w:rsid w:val="00C873E0"/>
    <w:rsid w:val="00CC06B6"/>
    <w:rsid w:val="00CC3662"/>
    <w:rsid w:val="00CC4DD7"/>
    <w:rsid w:val="00CD2199"/>
    <w:rsid w:val="00CD46D3"/>
    <w:rsid w:val="00CD63A2"/>
    <w:rsid w:val="00D052D3"/>
    <w:rsid w:val="00D12D81"/>
    <w:rsid w:val="00D141C9"/>
    <w:rsid w:val="00D158CF"/>
    <w:rsid w:val="00D15F48"/>
    <w:rsid w:val="00D418B7"/>
    <w:rsid w:val="00D55936"/>
    <w:rsid w:val="00D610DD"/>
    <w:rsid w:val="00D71A3B"/>
    <w:rsid w:val="00D769EF"/>
    <w:rsid w:val="00D90044"/>
    <w:rsid w:val="00D90EC6"/>
    <w:rsid w:val="00D91134"/>
    <w:rsid w:val="00D94703"/>
    <w:rsid w:val="00DA6035"/>
    <w:rsid w:val="00DB63C5"/>
    <w:rsid w:val="00DD7BB1"/>
    <w:rsid w:val="00DE4BEA"/>
    <w:rsid w:val="00DE744E"/>
    <w:rsid w:val="00E02875"/>
    <w:rsid w:val="00E11211"/>
    <w:rsid w:val="00E13FF0"/>
    <w:rsid w:val="00E40D04"/>
    <w:rsid w:val="00E46782"/>
    <w:rsid w:val="00E60EE7"/>
    <w:rsid w:val="00E767F8"/>
    <w:rsid w:val="00E80D2F"/>
    <w:rsid w:val="00E839D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EF52C0"/>
    <w:rsid w:val="00F01E1E"/>
    <w:rsid w:val="00F02F1A"/>
    <w:rsid w:val="00F03034"/>
    <w:rsid w:val="00F0556A"/>
    <w:rsid w:val="00F101F6"/>
    <w:rsid w:val="00F25A67"/>
    <w:rsid w:val="00F31E3B"/>
    <w:rsid w:val="00F37E0F"/>
    <w:rsid w:val="00F4722A"/>
    <w:rsid w:val="00F676CF"/>
    <w:rsid w:val="00F7057A"/>
    <w:rsid w:val="00F76D25"/>
    <w:rsid w:val="00F83EA8"/>
    <w:rsid w:val="00F9265A"/>
    <w:rsid w:val="00F94190"/>
    <w:rsid w:val="00FC170A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NOVOnox-hygienic.html" TargetMode="External"/><Relationship Id="rId13" Type="http://schemas.openxmlformats.org/officeDocument/2006/relationships/hyperlink" Target="https://www.kippwerk.de/de/de/Produkte/Bedienteile-Normelemente/Stellf%C3%BC%C3%9F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Drehriegel/Drehriegel-im-Hygienic-DESIGN-mit-T-Griff.html" TargetMode="External"/><Relationship Id="rId12" Type="http://schemas.openxmlformats.org/officeDocument/2006/relationships/hyperlink" Target="https://www.kippwerk.de/de/de/Zubeh%C3%B6r-f%C3%BCr-Aluminiumprofil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Bedienteile-Normelemente/Klemmhebel-Spannhebel-Exzenterhebel/Klemmhebe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ehler-partner.de/project/kipp-presseservice/" TargetMode="External"/><Relationship Id="rId10" Type="http://schemas.openxmlformats.org/officeDocument/2006/relationships/hyperlink" Target="https://www.kippwerk.de/de/de/Produkte/Bedienteile-Normelemente/Handr%C3%A4der-Handkurbeln-Positionsanzeiger.html?search_keywords=positionsanzeig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Handr%C3%A4der-Handkurbeln-Positionsanzeiger.html?search_keywords=positionsanzeiger" TargetMode="External"/><Relationship Id="rId14" Type="http://schemas.openxmlformats.org/officeDocument/2006/relationships/hyperlink" Target="https://www.kippwe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Roth Andreas</cp:lastModifiedBy>
  <cp:revision>8</cp:revision>
  <cp:lastPrinted>2019-09-10T09:26:00Z</cp:lastPrinted>
  <dcterms:created xsi:type="dcterms:W3CDTF">2019-09-10T09:00:00Z</dcterms:created>
  <dcterms:modified xsi:type="dcterms:W3CDTF">2019-09-10T15:27:00Z</dcterms:modified>
</cp:coreProperties>
</file>