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Default="00B1044B" w:rsidP="00783817">
      <w:r>
        <w:t xml:space="preserve"> </w:t>
      </w:r>
    </w:p>
    <w:p w:rsidR="00B1044B" w:rsidRPr="009A7F0D" w:rsidRDefault="00B1044B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2C7DB3">
        <w:rPr>
          <w:b w:val="0"/>
          <w:sz w:val="22"/>
          <w:szCs w:val="22"/>
          <w:lang w:val="de-DE"/>
        </w:rPr>
        <w:t>Februar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9A2111" w:rsidP="00DE4B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Schonendes Spannen</w:t>
      </w:r>
    </w:p>
    <w:p w:rsidR="00D91134" w:rsidRPr="00B3606E" w:rsidRDefault="00ED6205" w:rsidP="00EA603D">
      <w:pPr>
        <w:pStyle w:val="berschrift1"/>
        <w:rPr>
          <w:lang w:val="de-DE"/>
        </w:rPr>
      </w:pPr>
      <w:r w:rsidRPr="00B3606E">
        <w:rPr>
          <w:lang w:val="de-DE"/>
        </w:rPr>
        <w:t xml:space="preserve">KIPP </w:t>
      </w:r>
      <w:r w:rsidR="002C7DB3" w:rsidRPr="00B3606E">
        <w:rPr>
          <w:lang w:val="de-DE"/>
        </w:rPr>
        <w:t>Klemmhebel mit Druckbolzen</w:t>
      </w:r>
    </w:p>
    <w:p w:rsidR="00874D03" w:rsidRPr="00874D03" w:rsidRDefault="00874D03" w:rsidP="00874D03">
      <w:pPr>
        <w:rPr>
          <w:lang w:eastAsia="x-none"/>
        </w:rPr>
      </w:pPr>
    </w:p>
    <w:p w:rsidR="00A3733C" w:rsidRPr="00DE4BEA" w:rsidRDefault="002C7DB3" w:rsidP="00874D03">
      <w:pPr>
        <w:spacing w:line="360" w:lineRule="auto"/>
        <w:rPr>
          <w:rFonts w:cs="Arial"/>
          <w:b/>
          <w:bCs/>
        </w:rPr>
      </w:pPr>
      <w:bookmarkStart w:id="0" w:name="_GoBack"/>
      <w:r>
        <w:rPr>
          <w:rFonts w:cs="Arial"/>
          <w:b/>
          <w:bCs/>
          <w:sz w:val="22"/>
          <w:szCs w:val="22"/>
        </w:rPr>
        <w:t>Die n</w:t>
      </w:r>
      <w:r w:rsidR="007677AC">
        <w:rPr>
          <w:rFonts w:cs="Arial"/>
          <w:b/>
          <w:bCs/>
          <w:sz w:val="22"/>
          <w:szCs w:val="22"/>
        </w:rPr>
        <w:t>eue</w:t>
      </w:r>
      <w:r>
        <w:rPr>
          <w:rFonts w:cs="Arial"/>
          <w:b/>
          <w:bCs/>
          <w:sz w:val="22"/>
          <w:szCs w:val="22"/>
        </w:rPr>
        <w:t xml:space="preserve"> Ausführung</w:t>
      </w:r>
      <w:r w:rsidR="007677AC">
        <w:rPr>
          <w:rFonts w:cs="Arial"/>
          <w:b/>
          <w:bCs/>
          <w:sz w:val="22"/>
          <w:szCs w:val="22"/>
        </w:rPr>
        <w:t xml:space="preserve"> des</w:t>
      </w:r>
      <w:r>
        <w:rPr>
          <w:rFonts w:cs="Arial"/>
          <w:b/>
          <w:bCs/>
          <w:sz w:val="22"/>
          <w:szCs w:val="22"/>
        </w:rPr>
        <w:t xml:space="preserve"> KIPP</w:t>
      </w:r>
      <w:r w:rsidR="007677AC">
        <w:rPr>
          <w:rFonts w:cs="Arial"/>
          <w:b/>
          <w:bCs/>
          <w:sz w:val="22"/>
          <w:szCs w:val="22"/>
        </w:rPr>
        <w:t xml:space="preserve"> Klemmhebels</w:t>
      </w:r>
      <w:r>
        <w:rPr>
          <w:rFonts w:cs="Arial"/>
          <w:b/>
          <w:bCs/>
          <w:sz w:val="22"/>
          <w:szCs w:val="22"/>
        </w:rPr>
        <w:t xml:space="preserve"> ermöglicht das Spannen auf </w:t>
      </w:r>
      <w:r w:rsidR="0075461D">
        <w:rPr>
          <w:rFonts w:cs="Arial"/>
          <w:b/>
          <w:bCs/>
          <w:sz w:val="22"/>
          <w:szCs w:val="22"/>
        </w:rPr>
        <w:t>empfindlichen</w:t>
      </w:r>
      <w:r>
        <w:rPr>
          <w:rFonts w:cs="Arial"/>
          <w:b/>
          <w:bCs/>
          <w:sz w:val="22"/>
          <w:szCs w:val="22"/>
        </w:rPr>
        <w:t xml:space="preserve"> Oberflächen. </w:t>
      </w:r>
      <w:r w:rsidR="0075461D">
        <w:rPr>
          <w:rFonts w:cs="Arial"/>
          <w:b/>
          <w:bCs/>
          <w:sz w:val="22"/>
          <w:szCs w:val="22"/>
        </w:rPr>
        <w:t>Ein B</w:t>
      </w:r>
      <w:r>
        <w:rPr>
          <w:rFonts w:cs="Arial"/>
          <w:b/>
          <w:bCs/>
          <w:sz w:val="22"/>
          <w:szCs w:val="22"/>
        </w:rPr>
        <w:t xml:space="preserve">olzen </w:t>
      </w:r>
      <w:r w:rsidR="00535106">
        <w:rPr>
          <w:rFonts w:cs="Arial"/>
          <w:b/>
          <w:bCs/>
          <w:sz w:val="22"/>
          <w:szCs w:val="22"/>
        </w:rPr>
        <w:t>am Ende des Bedienteils sorgt</w:t>
      </w:r>
      <w:r w:rsidR="007677AC">
        <w:rPr>
          <w:rFonts w:cs="Arial"/>
          <w:b/>
          <w:bCs/>
          <w:sz w:val="22"/>
          <w:szCs w:val="22"/>
        </w:rPr>
        <w:t xml:space="preserve"> für optim</w:t>
      </w:r>
      <w:r w:rsidR="00535106">
        <w:rPr>
          <w:rFonts w:cs="Arial"/>
          <w:b/>
          <w:bCs/>
          <w:sz w:val="22"/>
          <w:szCs w:val="22"/>
        </w:rPr>
        <w:t>ales Klemmen ohne Beschädigung</w:t>
      </w:r>
      <w:r w:rsidR="007677AC">
        <w:rPr>
          <w:rFonts w:cs="Arial"/>
          <w:b/>
          <w:bCs/>
          <w:sz w:val="22"/>
          <w:szCs w:val="22"/>
        </w:rPr>
        <w:t xml:space="preserve">. 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DE4BEA" w:rsidRPr="00ED6205" w:rsidRDefault="002C7DB3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„KIPP Klemmhebel mit Druckbolzen“ </w:t>
      </w:r>
      <w:r w:rsidR="007F66EB">
        <w:rPr>
          <w:rFonts w:cs="Arial"/>
          <w:sz w:val="22"/>
          <w:szCs w:val="22"/>
        </w:rPr>
        <w:t>wurde entwickelt, um Objekte mit empfindlicher Oberfläche zu fixieren. Das wird ermöglicht durch ein Druckstück am Ende des Außengewindes. In einer ersten Variante ist der Klemmhebel mit einem Messing</w:t>
      </w:r>
      <w:r w:rsidR="00277C84">
        <w:rPr>
          <w:rFonts w:cs="Arial"/>
          <w:sz w:val="22"/>
          <w:szCs w:val="22"/>
        </w:rPr>
        <w:t>bolzen</w:t>
      </w:r>
      <w:r w:rsidR="007F66EB">
        <w:rPr>
          <w:rFonts w:cs="Arial"/>
          <w:sz w:val="22"/>
          <w:szCs w:val="22"/>
        </w:rPr>
        <w:t xml:space="preserve"> </w:t>
      </w:r>
      <w:r w:rsidR="00277C84">
        <w:rPr>
          <w:rFonts w:cs="Arial"/>
          <w:sz w:val="22"/>
          <w:szCs w:val="22"/>
        </w:rPr>
        <w:t>ausgerüstet</w:t>
      </w:r>
      <w:r w:rsidR="007F66EB">
        <w:rPr>
          <w:rFonts w:cs="Arial"/>
          <w:sz w:val="22"/>
          <w:szCs w:val="22"/>
        </w:rPr>
        <w:t>. Dieses Material ist weicher als die meisten Werkstoffe und vermeidet somit Kratzer oder Beschädigungen am zu klemmenden Bauteil.</w:t>
      </w:r>
      <w:r w:rsidR="00277C84">
        <w:rPr>
          <w:rFonts w:cs="Arial"/>
          <w:sz w:val="22"/>
          <w:szCs w:val="22"/>
        </w:rPr>
        <w:t xml:space="preserve"> </w:t>
      </w:r>
      <w:r w:rsidR="007833B0" w:rsidRPr="00ED6205">
        <w:rPr>
          <w:rFonts w:cs="Arial"/>
          <w:sz w:val="22"/>
          <w:szCs w:val="22"/>
        </w:rPr>
        <w:t xml:space="preserve">Insbesondere </w:t>
      </w:r>
      <w:r w:rsidR="0075461D">
        <w:rPr>
          <w:rFonts w:cs="Arial"/>
          <w:sz w:val="22"/>
          <w:szCs w:val="22"/>
        </w:rPr>
        <w:t xml:space="preserve">für </w:t>
      </w:r>
      <w:r w:rsidR="009F2D2A">
        <w:rPr>
          <w:rFonts w:cs="Arial"/>
          <w:sz w:val="22"/>
          <w:szCs w:val="22"/>
        </w:rPr>
        <w:t>A</w:t>
      </w:r>
      <w:r w:rsidR="007833B0" w:rsidRPr="00ED6205">
        <w:rPr>
          <w:rFonts w:cs="Arial"/>
          <w:sz w:val="22"/>
          <w:szCs w:val="22"/>
        </w:rPr>
        <w:t>nwendungen</w:t>
      </w:r>
      <w:r w:rsidR="00535106">
        <w:rPr>
          <w:rFonts w:cs="Arial"/>
          <w:sz w:val="22"/>
          <w:szCs w:val="22"/>
        </w:rPr>
        <w:t xml:space="preserve"> an sichtbaren Klemmstellen</w:t>
      </w:r>
      <w:r w:rsidR="007833B0" w:rsidRPr="00ED6205">
        <w:rPr>
          <w:rFonts w:cs="Arial"/>
          <w:sz w:val="22"/>
          <w:szCs w:val="22"/>
        </w:rPr>
        <w:t xml:space="preserve"> im Maschinen- und Anlagenbau stellt</w:t>
      </w:r>
      <w:r w:rsidR="0088039F">
        <w:rPr>
          <w:rFonts w:cs="Arial"/>
          <w:sz w:val="22"/>
          <w:szCs w:val="22"/>
        </w:rPr>
        <w:t xml:space="preserve"> die Sortimentserweiterung</w:t>
      </w:r>
      <w:r w:rsidR="007833B0" w:rsidRPr="00ED6205">
        <w:rPr>
          <w:rFonts w:cs="Arial"/>
          <w:sz w:val="22"/>
          <w:szCs w:val="22"/>
        </w:rPr>
        <w:t xml:space="preserve"> eine schonende Alternative dar.  </w:t>
      </w:r>
    </w:p>
    <w:p w:rsidR="007677AC" w:rsidRPr="00ED6205" w:rsidRDefault="007677AC" w:rsidP="00277C84">
      <w:pPr>
        <w:spacing w:line="276" w:lineRule="auto"/>
        <w:rPr>
          <w:rFonts w:cs="Arial"/>
          <w:sz w:val="22"/>
          <w:szCs w:val="22"/>
        </w:rPr>
      </w:pPr>
    </w:p>
    <w:p w:rsidR="007F66EB" w:rsidRPr="00ED6205" w:rsidRDefault="00AF76CF" w:rsidP="00277C84">
      <w:pPr>
        <w:spacing w:line="276" w:lineRule="auto"/>
        <w:rPr>
          <w:rFonts w:cs="Arial"/>
          <w:sz w:val="22"/>
          <w:szCs w:val="22"/>
        </w:rPr>
      </w:pPr>
      <w:r w:rsidRPr="00ED6205">
        <w:rPr>
          <w:rFonts w:cs="Arial"/>
          <w:sz w:val="22"/>
          <w:szCs w:val="22"/>
        </w:rPr>
        <w:t>Die Standardausf</w:t>
      </w:r>
      <w:r w:rsidR="00AA21F1">
        <w:rPr>
          <w:rFonts w:cs="Arial"/>
          <w:sz w:val="22"/>
          <w:szCs w:val="22"/>
        </w:rPr>
        <w:t>ührung besteht aus einem</w:t>
      </w:r>
      <w:r w:rsidRPr="00ED6205">
        <w:rPr>
          <w:rFonts w:cs="Arial"/>
          <w:sz w:val="22"/>
          <w:szCs w:val="22"/>
        </w:rPr>
        <w:t xml:space="preserve"> </w:t>
      </w:r>
      <w:r w:rsidR="007F66EB">
        <w:rPr>
          <w:rFonts w:cs="Arial"/>
          <w:sz w:val="22"/>
          <w:szCs w:val="22"/>
        </w:rPr>
        <w:t>klassischen KIPP</w:t>
      </w:r>
      <w:r w:rsidRPr="00ED6205">
        <w:rPr>
          <w:rFonts w:cs="Arial"/>
          <w:sz w:val="22"/>
          <w:szCs w:val="22"/>
        </w:rPr>
        <w:t xml:space="preserve"> Griffhebel </w:t>
      </w:r>
      <w:r w:rsidR="007F66EB">
        <w:rPr>
          <w:rFonts w:cs="Arial"/>
          <w:sz w:val="22"/>
          <w:szCs w:val="22"/>
        </w:rPr>
        <w:t>(glasfaserverstärkter</w:t>
      </w:r>
      <w:r w:rsidRPr="00ED6205">
        <w:rPr>
          <w:rFonts w:cs="Arial"/>
          <w:sz w:val="22"/>
          <w:szCs w:val="22"/>
        </w:rPr>
        <w:t xml:space="preserve"> Kunststoff</w:t>
      </w:r>
      <w:r w:rsidR="007F66EB">
        <w:rPr>
          <w:rFonts w:cs="Arial"/>
          <w:sz w:val="22"/>
          <w:szCs w:val="22"/>
        </w:rPr>
        <w:t>)</w:t>
      </w:r>
      <w:r w:rsidRPr="00ED6205">
        <w:rPr>
          <w:rFonts w:cs="Arial"/>
          <w:sz w:val="22"/>
          <w:szCs w:val="22"/>
        </w:rPr>
        <w:t xml:space="preserve"> und einem Außengewinde </w:t>
      </w:r>
      <w:r w:rsidR="0088039F">
        <w:rPr>
          <w:rFonts w:cs="Arial"/>
          <w:sz w:val="22"/>
          <w:szCs w:val="22"/>
        </w:rPr>
        <w:t>mit</w:t>
      </w:r>
      <w:r w:rsidRPr="00ED6205">
        <w:rPr>
          <w:rFonts w:cs="Arial"/>
          <w:sz w:val="22"/>
          <w:szCs w:val="22"/>
        </w:rPr>
        <w:t xml:space="preserve"> Messingdruckstüc</w:t>
      </w:r>
      <w:r w:rsidR="00AA21F1">
        <w:rPr>
          <w:rFonts w:cs="Arial"/>
          <w:sz w:val="22"/>
          <w:szCs w:val="22"/>
        </w:rPr>
        <w:t xml:space="preserve">k. </w:t>
      </w:r>
      <w:r w:rsidR="007F66EB" w:rsidRPr="00ED6205">
        <w:rPr>
          <w:rFonts w:cs="Arial"/>
          <w:sz w:val="22"/>
          <w:szCs w:val="22"/>
        </w:rPr>
        <w:t xml:space="preserve">Ab Lager sind die </w:t>
      </w:r>
      <w:r w:rsidR="007F66EB" w:rsidRPr="00ED6205">
        <w:rPr>
          <w:sz w:val="22"/>
          <w:szCs w:val="22"/>
        </w:rPr>
        <w:t>Außengewinde in brünierten Ausführungen in den Längen von 20 bis 60 mm und Ge</w:t>
      </w:r>
      <w:r w:rsidR="007F66EB">
        <w:rPr>
          <w:sz w:val="22"/>
          <w:szCs w:val="22"/>
        </w:rPr>
        <w:t>windedurchmesser von M5 bis M10</w:t>
      </w:r>
      <w:r w:rsidR="007F66EB" w:rsidRPr="00ED6205">
        <w:rPr>
          <w:sz w:val="22"/>
          <w:szCs w:val="22"/>
        </w:rPr>
        <w:t xml:space="preserve"> </w:t>
      </w:r>
      <w:r w:rsidR="007F66EB">
        <w:rPr>
          <w:sz w:val="22"/>
          <w:szCs w:val="22"/>
        </w:rPr>
        <w:t>verfügbar. Weitere Varianten werden folgen.</w:t>
      </w:r>
    </w:p>
    <w:p w:rsidR="007F66EB" w:rsidRPr="00ED6205" w:rsidRDefault="007F66EB" w:rsidP="00277C84">
      <w:pPr>
        <w:spacing w:line="276" w:lineRule="auto"/>
        <w:rPr>
          <w:rFonts w:cs="Arial"/>
          <w:sz w:val="22"/>
          <w:szCs w:val="22"/>
        </w:rPr>
      </w:pPr>
    </w:p>
    <w:p w:rsidR="00B234EB" w:rsidRPr="00ED6205" w:rsidRDefault="00AF76CF" w:rsidP="00277C84">
      <w:pPr>
        <w:spacing w:line="276" w:lineRule="auto"/>
        <w:rPr>
          <w:rFonts w:cs="Arial"/>
          <w:sz w:val="22"/>
          <w:szCs w:val="22"/>
        </w:rPr>
      </w:pPr>
      <w:r w:rsidRPr="00ED6205">
        <w:rPr>
          <w:rFonts w:cs="Arial"/>
          <w:sz w:val="22"/>
          <w:szCs w:val="22"/>
        </w:rPr>
        <w:t>Auf Anfrage</w:t>
      </w:r>
      <w:r w:rsidR="007677AC" w:rsidRPr="00ED6205">
        <w:rPr>
          <w:rFonts w:cs="Arial"/>
          <w:sz w:val="22"/>
          <w:szCs w:val="22"/>
        </w:rPr>
        <w:t xml:space="preserve"> </w:t>
      </w:r>
      <w:r w:rsidRPr="00ED6205">
        <w:rPr>
          <w:rFonts w:cs="Arial"/>
          <w:sz w:val="22"/>
          <w:szCs w:val="22"/>
        </w:rPr>
        <w:t xml:space="preserve">sind </w:t>
      </w:r>
      <w:r w:rsidR="007833B0" w:rsidRPr="00ED6205">
        <w:rPr>
          <w:rFonts w:cs="Arial"/>
          <w:sz w:val="22"/>
          <w:szCs w:val="22"/>
        </w:rPr>
        <w:t>Druck</w:t>
      </w:r>
      <w:r w:rsidR="00A94282">
        <w:rPr>
          <w:rFonts w:cs="Arial"/>
          <w:sz w:val="22"/>
          <w:szCs w:val="22"/>
        </w:rPr>
        <w:t>stück</w:t>
      </w:r>
      <w:r w:rsidR="00ED6205" w:rsidRPr="00ED6205">
        <w:rPr>
          <w:rFonts w:cs="Arial"/>
          <w:sz w:val="22"/>
          <w:szCs w:val="22"/>
        </w:rPr>
        <w:t xml:space="preserve">varianten </w:t>
      </w:r>
      <w:r w:rsidR="007F66EB">
        <w:rPr>
          <w:rFonts w:cs="Arial"/>
          <w:sz w:val="22"/>
          <w:szCs w:val="22"/>
        </w:rPr>
        <w:t xml:space="preserve">auch </w:t>
      </w:r>
      <w:r w:rsidR="00ED6205" w:rsidRPr="00ED6205">
        <w:rPr>
          <w:rFonts w:cs="Arial"/>
          <w:sz w:val="22"/>
          <w:szCs w:val="22"/>
        </w:rPr>
        <w:t>in</w:t>
      </w:r>
      <w:r w:rsidR="007833B0" w:rsidRPr="00ED6205">
        <w:rPr>
          <w:rFonts w:cs="Arial"/>
          <w:sz w:val="22"/>
          <w:szCs w:val="22"/>
        </w:rPr>
        <w:t xml:space="preserve"> Son</w:t>
      </w:r>
      <w:r w:rsidR="00ED6205" w:rsidRPr="00ED6205">
        <w:rPr>
          <w:rFonts w:cs="Arial"/>
          <w:sz w:val="22"/>
          <w:szCs w:val="22"/>
        </w:rPr>
        <w:t>derausführungen</w:t>
      </w:r>
      <w:r w:rsidR="007F66EB">
        <w:rPr>
          <w:rFonts w:cs="Arial"/>
          <w:sz w:val="22"/>
          <w:szCs w:val="22"/>
        </w:rPr>
        <w:t>, beispielsweise mit</w:t>
      </w:r>
      <w:r w:rsidR="00535106">
        <w:rPr>
          <w:rFonts w:cs="Arial"/>
          <w:sz w:val="22"/>
          <w:szCs w:val="22"/>
        </w:rPr>
        <w:t xml:space="preserve"> </w:t>
      </w:r>
      <w:r w:rsidR="00535106" w:rsidRPr="009B54E6">
        <w:rPr>
          <w:rFonts w:cs="Arial"/>
          <w:sz w:val="22"/>
          <w:szCs w:val="22"/>
        </w:rPr>
        <w:t>Kunststoff</w:t>
      </w:r>
      <w:r w:rsidR="007F66EB" w:rsidRPr="009B54E6">
        <w:rPr>
          <w:rFonts w:cs="Arial"/>
          <w:sz w:val="22"/>
          <w:szCs w:val="22"/>
        </w:rPr>
        <w:t>bolzen oder Kunststoff</w:t>
      </w:r>
      <w:r w:rsidR="009B54E6" w:rsidRPr="009B54E6">
        <w:rPr>
          <w:rFonts w:cs="Arial"/>
          <w:sz w:val="22"/>
          <w:szCs w:val="22"/>
        </w:rPr>
        <w:t>kugel</w:t>
      </w:r>
      <w:r w:rsidR="007F66EB">
        <w:rPr>
          <w:rFonts w:cs="Arial"/>
          <w:sz w:val="22"/>
          <w:szCs w:val="22"/>
        </w:rPr>
        <w:t xml:space="preserve"> </w:t>
      </w:r>
      <w:r w:rsidR="00ED6205" w:rsidRPr="00ED6205">
        <w:rPr>
          <w:rFonts w:cs="Arial"/>
          <w:sz w:val="22"/>
          <w:szCs w:val="22"/>
        </w:rPr>
        <w:t>erhä</w:t>
      </w:r>
      <w:r w:rsidR="007833B0" w:rsidRPr="00ED6205">
        <w:rPr>
          <w:rFonts w:cs="Arial"/>
          <w:sz w:val="22"/>
          <w:szCs w:val="22"/>
        </w:rPr>
        <w:t>ltli</w:t>
      </w:r>
      <w:r w:rsidR="007F66EB">
        <w:rPr>
          <w:rFonts w:cs="Arial"/>
          <w:sz w:val="22"/>
          <w:szCs w:val="22"/>
        </w:rPr>
        <w:t xml:space="preserve">ch. </w:t>
      </w:r>
      <w:r w:rsidR="00535106">
        <w:rPr>
          <w:rFonts w:cs="Arial"/>
          <w:sz w:val="22"/>
          <w:szCs w:val="22"/>
        </w:rPr>
        <w:t xml:space="preserve">Gewindelängen </w:t>
      </w:r>
      <w:r w:rsidR="007833B0" w:rsidRPr="00ED6205">
        <w:rPr>
          <w:rFonts w:cs="Arial"/>
          <w:sz w:val="22"/>
          <w:szCs w:val="22"/>
        </w:rPr>
        <w:t>und</w:t>
      </w:r>
      <w:r w:rsidRPr="00ED6205">
        <w:rPr>
          <w:rFonts w:cs="Arial"/>
          <w:sz w:val="22"/>
          <w:szCs w:val="22"/>
        </w:rPr>
        <w:t xml:space="preserve"> Klemmhebelfarben</w:t>
      </w:r>
      <w:r w:rsidR="007833B0" w:rsidRPr="00ED6205">
        <w:rPr>
          <w:rFonts w:cs="Arial"/>
          <w:sz w:val="22"/>
          <w:szCs w:val="22"/>
        </w:rPr>
        <w:t xml:space="preserve"> können </w:t>
      </w:r>
      <w:r w:rsidR="00ED6205" w:rsidRPr="00ED6205">
        <w:rPr>
          <w:rFonts w:cs="Arial"/>
          <w:sz w:val="22"/>
          <w:szCs w:val="22"/>
        </w:rPr>
        <w:t xml:space="preserve">individuell angepasst werden. </w:t>
      </w:r>
    </w:p>
    <w:bookmarkEnd w:id="0"/>
    <w:p w:rsidR="00F25A67" w:rsidRDefault="00F25A67" w:rsidP="00F25A67">
      <w:pPr>
        <w:pStyle w:val="Pressetext"/>
      </w:pPr>
    </w:p>
    <w:p w:rsidR="00F03034" w:rsidRDefault="00F03034" w:rsidP="00F25A67">
      <w:pPr>
        <w:pStyle w:val="Pressetext"/>
        <w:rPr>
          <w:rFonts w:eastAsia="Times New Roman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DC6970">
        <w:rPr>
          <w:rFonts w:cs="Arial"/>
          <w:sz w:val="20"/>
        </w:rPr>
        <w:t>31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9A2111">
        <w:rPr>
          <w:rFonts w:cs="Arial"/>
          <w:sz w:val="20"/>
        </w:rPr>
        <w:t>18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DC6970">
        <w:rPr>
          <w:rFonts w:cs="Arial"/>
          <w:sz w:val="20"/>
        </w:rPr>
        <w:t>1.240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9A2111">
        <w:rPr>
          <w:rFonts w:cs="Arial"/>
          <w:sz w:val="20"/>
        </w:rPr>
        <w:t>1.289</w:t>
      </w:r>
      <w:r w:rsidRPr="003274EE">
        <w:rPr>
          <w:rFonts w:cs="Arial"/>
          <w:sz w:val="20"/>
        </w:rPr>
        <w:t xml:space="preserve"> Zeichen</w:t>
      </w:r>
    </w:p>
    <w:p w:rsidR="00D91134" w:rsidRDefault="00D91134" w:rsidP="00D91134">
      <w:pPr>
        <w:rPr>
          <w:rFonts w:cs="Arial"/>
          <w:sz w:val="20"/>
        </w:rPr>
      </w:pPr>
    </w:p>
    <w:p w:rsidR="00D91134" w:rsidRDefault="00F94190" w:rsidP="00637472">
      <w:pPr>
        <w:tabs>
          <w:tab w:val="left" w:pos="4020"/>
        </w:tabs>
        <w:rPr>
          <w:noProof/>
        </w:rPr>
      </w:pPr>
      <w:r>
        <w:rPr>
          <w:noProof/>
        </w:rPr>
        <w:tab/>
      </w:r>
    </w:p>
    <w:p w:rsidR="00637472" w:rsidRPr="000E5B84" w:rsidRDefault="00637472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Pr="003274EE" w:rsidRDefault="00637472" w:rsidP="00637472">
      <w:pPr>
        <w:pStyle w:val="berschrift3"/>
      </w:pPr>
      <w:r w:rsidRPr="003274EE">
        <w:t>Weitere Informationen und Pressefotos</w:t>
      </w:r>
    </w:p>
    <w:p w:rsidR="00637472" w:rsidRDefault="00637472" w:rsidP="00637472">
      <w:pPr>
        <w:ind w:left="284"/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>
        <w:rPr>
          <w:sz w:val="20"/>
        </w:rPr>
        <w:br/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637472" w:rsidRDefault="00637472" w:rsidP="00637472">
      <w:pPr>
        <w:pStyle w:val="berschrift3"/>
      </w:pPr>
    </w:p>
    <w:p w:rsidR="00637472" w:rsidRDefault="00637472" w:rsidP="00637472">
      <w:pPr>
        <w:pStyle w:val="berschrift3"/>
      </w:pPr>
    </w:p>
    <w:p w:rsidR="00637472" w:rsidRPr="00314B6B" w:rsidRDefault="00637472" w:rsidP="00637472">
      <w:pPr>
        <w:pStyle w:val="berschrift3"/>
        <w:rPr>
          <w:lang w:val="de-DE"/>
        </w:rPr>
      </w:pPr>
      <w:r w:rsidRPr="003274EE">
        <w:t>Foto</w:t>
      </w:r>
      <w:r>
        <w:rPr>
          <w:lang w:val="de-DE"/>
        </w:rPr>
        <w:t>s</w:t>
      </w:r>
      <w:r w:rsidRPr="003274EE"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268"/>
      </w:tblGrid>
      <w:tr w:rsidR="00637472" w:rsidRPr="003274EE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Bildtext: </w:t>
            </w:r>
          </w:p>
          <w:p w:rsidR="00637472" w:rsidRDefault="00AA21F1" w:rsidP="0092707D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Der </w:t>
            </w:r>
            <w:r w:rsidR="00277C84">
              <w:rPr>
                <w:rFonts w:ascii="HelveticaNeueLTW1G-Cn" w:hAnsi="HelveticaNeueLTW1G-Cn" w:cs="HelveticaNeueLTW1G-Cn"/>
                <w:sz w:val="20"/>
                <w:szCs w:val="20"/>
              </w:rPr>
              <w:t>KIPP</w:t>
            </w: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 Klemmhebel mit </w:t>
            </w:r>
            <w:r w:rsidR="00277C84">
              <w:rPr>
                <w:rFonts w:ascii="HelveticaNeueLTW1G-Cn" w:hAnsi="HelveticaNeueLTW1G-Cn" w:cs="HelveticaNeueLTW1G-Cn"/>
                <w:sz w:val="20"/>
                <w:szCs w:val="20"/>
              </w:rPr>
              <w:t>Druckbolzen</w:t>
            </w:r>
            <w:r w:rsidRPr="00AA21F1"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 am Ende des Bedienteils sorgt für optimales Klemmen ohne Beschädigung</w:t>
            </w:r>
            <w:r>
              <w:rPr>
                <w:rFonts w:ascii="HelveticaNeueLTW1G-Cn" w:hAnsi="HelveticaNeueLTW1G-Cn" w:cs="HelveticaNeueLTW1G-Cn"/>
                <w:sz w:val="20"/>
                <w:szCs w:val="20"/>
              </w:rPr>
              <w:t>.</w:t>
            </w:r>
            <w:r w:rsidRPr="00AA21F1"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 </w:t>
            </w:r>
            <w:r w:rsidR="00637472">
              <w:rPr>
                <w:sz w:val="20"/>
              </w:rPr>
              <w:t xml:space="preserve">Foto: KIPP 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ED01E4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77C84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7DFDA7" wp14:editId="6878D98A">
                  <wp:extent cx="3111428" cy="311142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 Klemmhebel variabel mit Messingeinsatz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Default="00277C84" w:rsidP="00277C84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Bildrechte: Freigegeben zur lizenz- und honorarfreien Veröffentlichung in Fachmedien. </w:t>
            </w:r>
          </w:p>
          <w:p w:rsidR="00277C84" w:rsidRPr="00524B91" w:rsidRDefault="00277C84" w:rsidP="00277C84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Mit der Bitte um Quellenangabe und Beleg.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ind w:left="-79"/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  <w:proofErr w:type="spellStart"/>
            <w:r>
              <w:rPr>
                <w:sz w:val="20"/>
              </w:rPr>
              <w:t>KI</w:t>
            </w:r>
            <w:r w:rsidR="003259C0">
              <w:rPr>
                <w:sz w:val="20"/>
              </w:rPr>
              <w:t>PP_Klemmhebel</w:t>
            </w:r>
            <w:proofErr w:type="spellEnd"/>
            <w:r w:rsidR="003259C0">
              <w:rPr>
                <w:sz w:val="20"/>
              </w:rPr>
              <w:t xml:space="preserve"> mit Druckbolzen</w:t>
            </w:r>
            <w:r>
              <w:rPr>
                <w:noProof/>
                <w:sz w:val="20"/>
              </w:rPr>
              <w:t>.jpg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ED01E4" w:rsidRDefault="00637472" w:rsidP="0092707D">
            <w:pPr>
              <w:rPr>
                <w:sz w:val="20"/>
              </w:rPr>
            </w:pPr>
          </w:p>
        </w:tc>
      </w:tr>
    </w:tbl>
    <w:p w:rsidR="00637472" w:rsidRPr="003274EE" w:rsidRDefault="00637472"/>
    <w:p w:rsidR="00AA21F1" w:rsidRPr="003274EE" w:rsidRDefault="00AA21F1"/>
    <w:sectPr w:rsidR="00AA21F1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9A211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200B5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F063A"/>
    <w:rsid w:val="00315E40"/>
    <w:rsid w:val="003259C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637472"/>
    <w:rsid w:val="00645FBD"/>
    <w:rsid w:val="00677302"/>
    <w:rsid w:val="006E09D7"/>
    <w:rsid w:val="006E623B"/>
    <w:rsid w:val="006E7A95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56392"/>
    <w:rsid w:val="00866A85"/>
    <w:rsid w:val="00873431"/>
    <w:rsid w:val="00874D03"/>
    <w:rsid w:val="0088039F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A2111"/>
    <w:rsid w:val="009A3246"/>
    <w:rsid w:val="009B54E6"/>
    <w:rsid w:val="009B5D45"/>
    <w:rsid w:val="009E513A"/>
    <w:rsid w:val="009F2D2A"/>
    <w:rsid w:val="00A16E43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E0177"/>
    <w:rsid w:val="00AF7400"/>
    <w:rsid w:val="00AF76CF"/>
    <w:rsid w:val="00B1044B"/>
    <w:rsid w:val="00B234EB"/>
    <w:rsid w:val="00B3606E"/>
    <w:rsid w:val="00B54D30"/>
    <w:rsid w:val="00B57513"/>
    <w:rsid w:val="00BA0661"/>
    <w:rsid w:val="00BA7DFB"/>
    <w:rsid w:val="00BE3937"/>
    <w:rsid w:val="00BF3FE9"/>
    <w:rsid w:val="00C32BD9"/>
    <w:rsid w:val="00C43B71"/>
    <w:rsid w:val="00C56C4B"/>
    <w:rsid w:val="00C7668C"/>
    <w:rsid w:val="00C873E0"/>
    <w:rsid w:val="00CC06B6"/>
    <w:rsid w:val="00D12D81"/>
    <w:rsid w:val="00D158CF"/>
    <w:rsid w:val="00D610DD"/>
    <w:rsid w:val="00D90044"/>
    <w:rsid w:val="00D91134"/>
    <w:rsid w:val="00DA6035"/>
    <w:rsid w:val="00DC6970"/>
    <w:rsid w:val="00DD7BB1"/>
    <w:rsid w:val="00DE4BEA"/>
    <w:rsid w:val="00DE744E"/>
    <w:rsid w:val="00E11211"/>
    <w:rsid w:val="00E60EE7"/>
    <w:rsid w:val="00E86C10"/>
    <w:rsid w:val="00EA130D"/>
    <w:rsid w:val="00EA603D"/>
    <w:rsid w:val="00EC0016"/>
    <w:rsid w:val="00EC00AB"/>
    <w:rsid w:val="00ED6205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16</cp:revision>
  <cp:lastPrinted>2015-02-11T14:33:00Z</cp:lastPrinted>
  <dcterms:created xsi:type="dcterms:W3CDTF">2014-10-29T07:20:00Z</dcterms:created>
  <dcterms:modified xsi:type="dcterms:W3CDTF">2015-02-23T12:55:00Z</dcterms:modified>
</cp:coreProperties>
</file>