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6B393CB0" w:rsidR="00783817" w:rsidRPr="00186DEC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</w:rPr>
      </w:pPr>
      <w:r w:rsidRPr="00186DEC">
        <w:rPr>
          <w:rFonts w:cs="Arial"/>
          <w:b w:val="0"/>
          <w:sz w:val="22"/>
          <w:szCs w:val="22"/>
        </w:rPr>
        <w:t xml:space="preserve">Sulz am </w:t>
      </w:r>
      <w:r w:rsidRPr="00186DEC">
        <w:rPr>
          <w:rFonts w:cs="Arial"/>
          <w:b w:val="0"/>
          <w:color w:val="000000" w:themeColor="text1"/>
          <w:sz w:val="22"/>
          <w:szCs w:val="22"/>
        </w:rPr>
        <w:t xml:space="preserve">Neckar, </w:t>
      </w:r>
      <w:r w:rsidR="00DC5C0E" w:rsidRPr="00186DEC">
        <w:rPr>
          <w:rFonts w:cs="Arial"/>
          <w:b w:val="0"/>
          <w:color w:val="000000" w:themeColor="text1"/>
          <w:sz w:val="22"/>
          <w:szCs w:val="22"/>
          <w:lang w:val="de-DE"/>
        </w:rPr>
        <w:t>Oktober</w:t>
      </w:r>
      <w:r w:rsidR="00AE7510" w:rsidRPr="00186DEC">
        <w:rPr>
          <w:rFonts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DE56FA" w:rsidRPr="00186DEC">
        <w:rPr>
          <w:rFonts w:cs="Arial"/>
          <w:b w:val="0"/>
          <w:color w:val="000000" w:themeColor="text1"/>
          <w:sz w:val="22"/>
          <w:szCs w:val="22"/>
          <w:lang w:val="de-DE"/>
        </w:rPr>
        <w:t>2021</w:t>
      </w:r>
    </w:p>
    <w:p w14:paraId="524F8254" w14:textId="77777777" w:rsidR="002E6D66" w:rsidRPr="00186DEC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Pr="00186DEC" w:rsidRDefault="00D616EB" w:rsidP="00F83EA8">
      <w:pPr>
        <w:spacing w:line="300" w:lineRule="auto"/>
        <w:rPr>
          <w:rFonts w:eastAsia="Times" w:cs="Arial"/>
          <w:kern w:val="32"/>
          <w:sz w:val="22"/>
          <w:szCs w:val="22"/>
          <w:lang w:eastAsia="x-none"/>
        </w:rPr>
      </w:pPr>
    </w:p>
    <w:p w14:paraId="132074EF" w14:textId="1EB31BE5" w:rsidR="00AE7510" w:rsidRPr="00186DEC" w:rsidRDefault="00CD2199" w:rsidP="00F16890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186DEC">
        <w:rPr>
          <w:rFonts w:eastAsia="Times" w:cs="Arial"/>
          <w:b/>
          <w:kern w:val="32"/>
          <w:sz w:val="22"/>
          <w:szCs w:val="22"/>
          <w:lang w:eastAsia="x-none"/>
        </w:rPr>
        <w:br/>
      </w:r>
    </w:p>
    <w:p w14:paraId="09B00A22" w14:textId="465A3C90" w:rsidR="00620649" w:rsidRPr="00186DEC" w:rsidRDefault="00652DD7" w:rsidP="00F16890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186DEC"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  <w:t xml:space="preserve">KIPP präsentiert neues Verschraubungssystem im </w:t>
      </w:r>
      <w:proofErr w:type="spellStart"/>
      <w:r w:rsidRPr="00186DEC"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  <w:t>Hygienic</w:t>
      </w:r>
      <w:proofErr w:type="spellEnd"/>
      <w:r w:rsidRPr="00186DEC"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  <w:t xml:space="preserve"> D</w:t>
      </w:r>
      <w:r w:rsidR="00C57E2B" w:rsidRPr="00186DEC"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  <w:t>ESIGN</w:t>
      </w:r>
    </w:p>
    <w:p w14:paraId="418171B9" w14:textId="77777777" w:rsidR="00712012" w:rsidRPr="00186DEC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0A4ED55" w14:textId="70B828AD" w:rsidR="004E7183" w:rsidRPr="00186DEC" w:rsidRDefault="00024B02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186DEC">
        <w:rPr>
          <w:rFonts w:cs="Arial"/>
          <w:b/>
          <w:bCs/>
          <w:color w:val="000000" w:themeColor="text1"/>
          <w:sz w:val="22"/>
          <w:szCs w:val="22"/>
        </w:rPr>
        <w:t>D</w:t>
      </w:r>
      <w:r w:rsidR="00761F78" w:rsidRPr="00186DEC">
        <w:rPr>
          <w:rFonts w:cs="Arial"/>
          <w:b/>
          <w:bCs/>
          <w:color w:val="000000" w:themeColor="text1"/>
          <w:sz w:val="22"/>
          <w:szCs w:val="22"/>
        </w:rPr>
        <w:t xml:space="preserve">as HEINRICH KIPP WERK </w:t>
      </w:r>
      <w:r w:rsidR="00652DD7" w:rsidRPr="00186DEC">
        <w:rPr>
          <w:rFonts w:cs="Arial"/>
          <w:b/>
          <w:color w:val="000000" w:themeColor="text1"/>
          <w:sz w:val="22"/>
          <w:szCs w:val="22"/>
        </w:rPr>
        <w:t>hat ein neues Verschraubungssy</w:t>
      </w:r>
      <w:r w:rsidR="005F5239" w:rsidRPr="00186DEC">
        <w:rPr>
          <w:rFonts w:cs="Arial"/>
          <w:b/>
          <w:color w:val="000000" w:themeColor="text1"/>
          <w:sz w:val="22"/>
          <w:szCs w:val="22"/>
        </w:rPr>
        <w:t>s</w:t>
      </w:r>
      <w:r w:rsidR="00652DD7" w:rsidRPr="00186DEC">
        <w:rPr>
          <w:rFonts w:cs="Arial"/>
          <w:b/>
          <w:color w:val="000000" w:themeColor="text1"/>
          <w:sz w:val="22"/>
          <w:szCs w:val="22"/>
        </w:rPr>
        <w:t xml:space="preserve">tem für Einsatzbereiche entwickelt, in denen Hygiene eine </w:t>
      </w:r>
      <w:r w:rsidR="006B343F" w:rsidRPr="00186DEC">
        <w:rPr>
          <w:rFonts w:cs="Arial"/>
          <w:b/>
          <w:color w:val="000000" w:themeColor="text1"/>
          <w:sz w:val="22"/>
          <w:szCs w:val="22"/>
        </w:rPr>
        <w:t xml:space="preserve">wichtige </w:t>
      </w:r>
      <w:r w:rsidR="00652DD7" w:rsidRPr="00186DEC">
        <w:rPr>
          <w:rFonts w:cs="Arial"/>
          <w:b/>
          <w:color w:val="000000" w:themeColor="text1"/>
          <w:sz w:val="22"/>
          <w:szCs w:val="22"/>
        </w:rPr>
        <w:t>Rolle spielt. Die totraumfreie Lösung, bei der alle Komponenten optimal aufeinander abgestimmt sind, ist für eine einfach</w:t>
      </w:r>
      <w:r w:rsidR="00384712" w:rsidRPr="00186DEC">
        <w:rPr>
          <w:rFonts w:cs="Arial"/>
          <w:b/>
          <w:color w:val="000000" w:themeColor="text1"/>
          <w:sz w:val="22"/>
          <w:szCs w:val="22"/>
        </w:rPr>
        <w:t>e</w:t>
      </w:r>
      <w:r w:rsidR="00652DD7" w:rsidRPr="00186DEC">
        <w:rPr>
          <w:rFonts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652DD7" w:rsidRPr="00186DEC">
        <w:rPr>
          <w:rFonts w:cs="Arial"/>
          <w:b/>
          <w:color w:val="000000" w:themeColor="text1"/>
          <w:sz w:val="22"/>
          <w:szCs w:val="22"/>
        </w:rPr>
        <w:t>Reinigbarkeit</w:t>
      </w:r>
      <w:proofErr w:type="spellEnd"/>
      <w:r w:rsidR="00652DD7" w:rsidRPr="00186DEC">
        <w:rPr>
          <w:rFonts w:cs="Arial"/>
          <w:b/>
          <w:color w:val="000000" w:themeColor="text1"/>
          <w:sz w:val="22"/>
          <w:szCs w:val="22"/>
        </w:rPr>
        <w:t xml:space="preserve"> konzipiert</w:t>
      </w:r>
      <w:r w:rsidR="006B343F" w:rsidRPr="00186DEC">
        <w:rPr>
          <w:rFonts w:cs="Arial"/>
          <w:b/>
          <w:color w:val="000000" w:themeColor="text1"/>
          <w:sz w:val="22"/>
          <w:szCs w:val="22"/>
        </w:rPr>
        <w:t xml:space="preserve"> und stellt eine Alternativlösung zum </w:t>
      </w:r>
      <w:proofErr w:type="spellStart"/>
      <w:r w:rsidR="006B343F" w:rsidRPr="00186DEC">
        <w:rPr>
          <w:rFonts w:cs="Arial"/>
          <w:b/>
          <w:color w:val="000000" w:themeColor="text1"/>
          <w:sz w:val="22"/>
          <w:szCs w:val="22"/>
        </w:rPr>
        <w:t>Hygienic</w:t>
      </w:r>
      <w:proofErr w:type="spellEnd"/>
      <w:r w:rsidR="006B343F" w:rsidRPr="00186DEC">
        <w:rPr>
          <w:rFonts w:cs="Arial"/>
          <w:b/>
          <w:color w:val="000000" w:themeColor="text1"/>
          <w:sz w:val="22"/>
          <w:szCs w:val="22"/>
        </w:rPr>
        <w:t xml:space="preserve"> USIT® Verschraubungssystem dar.</w:t>
      </w:r>
    </w:p>
    <w:p w14:paraId="521C9C84" w14:textId="77777777" w:rsidR="004E7183" w:rsidRPr="00186DEC" w:rsidRDefault="004E7183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D2E88C8" w14:textId="6B414D7E" w:rsidR="00FA7675" w:rsidRPr="00186DEC" w:rsidRDefault="00384712" w:rsidP="00FA767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 w:rsidRPr="00186DEC">
        <w:rPr>
          <w:rFonts w:cs="Arial"/>
          <w:color w:val="000000" w:themeColor="text1"/>
          <w:sz w:val="22"/>
          <w:szCs w:val="22"/>
        </w:rPr>
        <w:t xml:space="preserve">Das Verschraubungssystem zeichnet sich </w:t>
      </w:r>
      <w:proofErr w:type="gramStart"/>
      <w:r w:rsidRPr="00186DEC">
        <w:rPr>
          <w:rFonts w:cs="Arial"/>
          <w:color w:val="000000" w:themeColor="text1"/>
          <w:sz w:val="22"/>
          <w:szCs w:val="22"/>
        </w:rPr>
        <w:t>durch fließende</w:t>
      </w:r>
      <w:proofErr w:type="gramEnd"/>
      <w:r w:rsidRPr="00186DEC">
        <w:rPr>
          <w:rFonts w:cs="Arial"/>
          <w:color w:val="000000" w:themeColor="text1"/>
          <w:sz w:val="22"/>
          <w:szCs w:val="22"/>
        </w:rPr>
        <w:t xml:space="preserve"> Radien und Übergänge aus; </w:t>
      </w:r>
      <w:r w:rsidR="006B343F" w:rsidRPr="00186DEC">
        <w:rPr>
          <w:rFonts w:cs="Arial"/>
          <w:color w:val="000000" w:themeColor="text1"/>
          <w:sz w:val="22"/>
          <w:szCs w:val="22"/>
        </w:rPr>
        <w:t>es ist f</w:t>
      </w:r>
      <w:r w:rsidR="00F638D7" w:rsidRPr="00186DEC">
        <w:rPr>
          <w:rFonts w:cs="Arial"/>
          <w:color w:val="000000" w:themeColor="text1"/>
          <w:sz w:val="22"/>
          <w:szCs w:val="22"/>
        </w:rPr>
        <w:t>r</w:t>
      </w:r>
      <w:r w:rsidR="006B343F" w:rsidRPr="00186DEC">
        <w:rPr>
          <w:rFonts w:cs="Arial"/>
          <w:color w:val="000000" w:themeColor="text1"/>
          <w:sz w:val="22"/>
          <w:szCs w:val="22"/>
        </w:rPr>
        <w:t xml:space="preserve">ei von </w:t>
      </w:r>
      <w:r w:rsidRPr="00186DEC">
        <w:rPr>
          <w:rFonts w:cs="Arial"/>
          <w:color w:val="000000" w:themeColor="text1"/>
          <w:sz w:val="22"/>
          <w:szCs w:val="22"/>
        </w:rPr>
        <w:t>Riefen, Grate</w:t>
      </w:r>
      <w:r w:rsidR="006B343F" w:rsidRPr="00186DEC">
        <w:rPr>
          <w:rFonts w:cs="Arial"/>
          <w:color w:val="000000" w:themeColor="text1"/>
          <w:sz w:val="22"/>
          <w:szCs w:val="22"/>
        </w:rPr>
        <w:t>n</w:t>
      </w:r>
      <w:r w:rsidRPr="00186DEC">
        <w:rPr>
          <w:rFonts w:cs="Arial"/>
          <w:color w:val="000000" w:themeColor="text1"/>
          <w:sz w:val="22"/>
          <w:szCs w:val="22"/>
        </w:rPr>
        <w:t xml:space="preserve"> oder unebene</w:t>
      </w:r>
      <w:r w:rsidR="00F638D7" w:rsidRPr="00186DEC">
        <w:rPr>
          <w:rFonts w:cs="Arial"/>
          <w:color w:val="000000" w:themeColor="text1"/>
          <w:sz w:val="22"/>
          <w:szCs w:val="22"/>
        </w:rPr>
        <w:t>n</w:t>
      </w:r>
      <w:r w:rsidRPr="00186DEC">
        <w:rPr>
          <w:rFonts w:cs="Arial"/>
          <w:color w:val="000000" w:themeColor="text1"/>
          <w:sz w:val="22"/>
          <w:szCs w:val="22"/>
        </w:rPr>
        <w:t xml:space="preserve"> Kop</w:t>
      </w:r>
      <w:r w:rsidR="001C049F" w:rsidRPr="00186DEC">
        <w:rPr>
          <w:rFonts w:cs="Arial"/>
          <w:color w:val="000000" w:themeColor="text1"/>
          <w:sz w:val="22"/>
          <w:szCs w:val="22"/>
        </w:rPr>
        <w:t>f</w:t>
      </w:r>
      <w:r w:rsidRPr="00186DEC">
        <w:rPr>
          <w:rFonts w:cs="Arial"/>
          <w:color w:val="000000" w:themeColor="text1"/>
          <w:sz w:val="22"/>
          <w:szCs w:val="22"/>
        </w:rPr>
        <w:t>auflagen. Innenradien von &gt; 3</w:t>
      </w:r>
      <w:r w:rsidR="00261755" w:rsidRPr="00186DEC">
        <w:rPr>
          <w:rFonts w:cs="Arial"/>
          <w:color w:val="000000" w:themeColor="text1"/>
          <w:sz w:val="22"/>
          <w:szCs w:val="22"/>
        </w:rPr>
        <w:t xml:space="preserve"> </w:t>
      </w:r>
      <w:r w:rsidRPr="00186DEC">
        <w:rPr>
          <w:rFonts w:cs="Arial"/>
          <w:color w:val="000000" w:themeColor="text1"/>
          <w:sz w:val="22"/>
          <w:szCs w:val="22"/>
        </w:rPr>
        <w:t>mm und ein Mittenrauwert von &lt; 0,8 µm</w:t>
      </w:r>
      <w:r w:rsidR="001158D0" w:rsidRPr="00186DEC">
        <w:rPr>
          <w:rFonts w:cs="Arial"/>
          <w:color w:val="000000" w:themeColor="text1"/>
          <w:sz w:val="22"/>
          <w:szCs w:val="22"/>
        </w:rPr>
        <w:t xml:space="preserve"> sorgen für eine leichte </w:t>
      </w:r>
      <w:proofErr w:type="spellStart"/>
      <w:r w:rsidR="001158D0" w:rsidRPr="00186DEC">
        <w:rPr>
          <w:rFonts w:cs="Arial"/>
          <w:color w:val="000000" w:themeColor="text1"/>
          <w:sz w:val="22"/>
          <w:szCs w:val="22"/>
        </w:rPr>
        <w:t>Reinigbarkeit</w:t>
      </w:r>
      <w:proofErr w:type="spellEnd"/>
      <w:r w:rsidR="006A6395" w:rsidRPr="00186DEC">
        <w:rPr>
          <w:rFonts w:cs="Arial"/>
          <w:color w:val="000000" w:themeColor="text1"/>
          <w:sz w:val="22"/>
          <w:szCs w:val="22"/>
        </w:rPr>
        <w:t xml:space="preserve"> -</w:t>
      </w:r>
      <w:r w:rsidR="001158D0" w:rsidRPr="00186DEC">
        <w:rPr>
          <w:rFonts w:cs="Arial"/>
          <w:color w:val="000000" w:themeColor="text1"/>
          <w:sz w:val="22"/>
          <w:szCs w:val="22"/>
        </w:rPr>
        <w:t xml:space="preserve"> somit haben</w:t>
      </w:r>
      <w:r w:rsidRPr="00186DEC">
        <w:rPr>
          <w:rFonts w:cs="Arial"/>
          <w:color w:val="000000" w:themeColor="text1"/>
          <w:sz w:val="22"/>
          <w:szCs w:val="22"/>
        </w:rPr>
        <w:t xml:space="preserve"> Keime</w:t>
      </w:r>
      <w:r w:rsidR="001158D0" w:rsidRPr="00186DEC">
        <w:rPr>
          <w:rFonts w:cs="Arial"/>
          <w:color w:val="000000" w:themeColor="text1"/>
          <w:sz w:val="22"/>
          <w:szCs w:val="22"/>
        </w:rPr>
        <w:t xml:space="preserve"> </w:t>
      </w:r>
      <w:r w:rsidRPr="00186DEC">
        <w:rPr>
          <w:rFonts w:cs="Arial"/>
          <w:color w:val="000000" w:themeColor="text1"/>
          <w:sz w:val="22"/>
          <w:szCs w:val="22"/>
        </w:rPr>
        <w:t xml:space="preserve">keine Chance. Um häufige Reinigungsvorgänge zu ermöglichen, ist </w:t>
      </w:r>
      <w:r w:rsidR="00FA7675" w:rsidRPr="00186DEC">
        <w:rPr>
          <w:rFonts w:cs="Arial"/>
          <w:bCs/>
          <w:color w:val="000000" w:themeColor="text1"/>
          <w:sz w:val="22"/>
          <w:szCs w:val="22"/>
        </w:rPr>
        <w:t>das Produkt b</w:t>
      </w:r>
      <w:r w:rsidRPr="00186DEC">
        <w:rPr>
          <w:rFonts w:cs="Arial"/>
          <w:bCs/>
          <w:color w:val="000000" w:themeColor="text1"/>
          <w:sz w:val="22"/>
          <w:szCs w:val="22"/>
        </w:rPr>
        <w:t>eständig gegenüber Reinigungsm</w:t>
      </w:r>
      <w:r w:rsidR="005B273A" w:rsidRPr="00186DEC">
        <w:rPr>
          <w:rFonts w:cs="Arial"/>
          <w:bCs/>
          <w:color w:val="000000" w:themeColor="text1"/>
          <w:sz w:val="22"/>
          <w:szCs w:val="22"/>
        </w:rPr>
        <w:t xml:space="preserve">edien </w:t>
      </w:r>
      <w:r w:rsidRPr="00186DEC">
        <w:rPr>
          <w:rFonts w:cs="Arial"/>
          <w:bCs/>
          <w:color w:val="000000" w:themeColor="text1"/>
          <w:sz w:val="22"/>
          <w:szCs w:val="22"/>
        </w:rPr>
        <w:t xml:space="preserve">mit </w:t>
      </w:r>
      <w:r w:rsidR="00FA7675" w:rsidRPr="00186DEC">
        <w:rPr>
          <w:rFonts w:cs="Arial"/>
          <w:bCs/>
          <w:color w:val="000000" w:themeColor="text1"/>
          <w:sz w:val="22"/>
          <w:szCs w:val="22"/>
        </w:rPr>
        <w:t xml:space="preserve">einem </w:t>
      </w:r>
      <w:r w:rsidRPr="00186DEC">
        <w:rPr>
          <w:rFonts w:cs="Arial"/>
          <w:bCs/>
          <w:color w:val="000000" w:themeColor="text1"/>
          <w:sz w:val="22"/>
          <w:szCs w:val="22"/>
        </w:rPr>
        <w:t>pH</w:t>
      </w:r>
      <w:r w:rsidR="00FA7675" w:rsidRPr="00186DEC">
        <w:rPr>
          <w:rFonts w:cs="Arial"/>
          <w:bCs/>
          <w:color w:val="000000" w:themeColor="text1"/>
          <w:sz w:val="22"/>
          <w:szCs w:val="22"/>
        </w:rPr>
        <w:t>-</w:t>
      </w:r>
      <w:r w:rsidRPr="00186DEC">
        <w:rPr>
          <w:rFonts w:cs="Arial"/>
          <w:bCs/>
          <w:color w:val="000000" w:themeColor="text1"/>
          <w:sz w:val="22"/>
          <w:szCs w:val="22"/>
        </w:rPr>
        <w:t>Wert zwischen pH4 bis pH14</w:t>
      </w:r>
      <w:r w:rsidR="00FA7675" w:rsidRPr="00186DEC">
        <w:rPr>
          <w:rFonts w:cs="Arial"/>
          <w:bCs/>
          <w:color w:val="000000" w:themeColor="text1"/>
          <w:sz w:val="22"/>
          <w:szCs w:val="22"/>
        </w:rPr>
        <w:t xml:space="preserve"> sowie starken Laugen (</w:t>
      </w:r>
      <w:r w:rsidR="006A6395" w:rsidRPr="00186DEC">
        <w:rPr>
          <w:rFonts w:cs="Arial"/>
          <w:bCs/>
          <w:color w:val="000000" w:themeColor="text1"/>
          <w:sz w:val="22"/>
          <w:szCs w:val="22"/>
        </w:rPr>
        <w:t>z. B.</w:t>
      </w:r>
      <w:r w:rsidR="00FA7675" w:rsidRPr="00186DEC">
        <w:rPr>
          <w:rFonts w:cs="Arial"/>
          <w:bCs/>
          <w:color w:val="000000" w:themeColor="text1"/>
          <w:sz w:val="22"/>
          <w:szCs w:val="22"/>
        </w:rPr>
        <w:t xml:space="preserve"> 50</w:t>
      </w:r>
      <w:r w:rsidR="00261755" w:rsidRPr="00186DEC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FA7675" w:rsidRPr="00186DEC">
        <w:rPr>
          <w:rFonts w:cs="Arial"/>
          <w:bCs/>
          <w:color w:val="000000" w:themeColor="text1"/>
          <w:sz w:val="22"/>
          <w:szCs w:val="22"/>
        </w:rPr>
        <w:t xml:space="preserve">% </w:t>
      </w:r>
      <w:proofErr w:type="spellStart"/>
      <w:r w:rsidR="00FA7675" w:rsidRPr="00186DEC">
        <w:rPr>
          <w:rFonts w:cs="Arial"/>
          <w:bCs/>
          <w:color w:val="000000" w:themeColor="text1"/>
          <w:sz w:val="22"/>
          <w:szCs w:val="22"/>
        </w:rPr>
        <w:t>NaOH</w:t>
      </w:r>
      <w:proofErr w:type="spellEnd"/>
      <w:r w:rsidR="00FA7675" w:rsidRPr="00186DEC">
        <w:rPr>
          <w:rFonts w:cs="Arial"/>
          <w:bCs/>
          <w:color w:val="000000" w:themeColor="text1"/>
          <w:sz w:val="22"/>
          <w:szCs w:val="22"/>
        </w:rPr>
        <w:t xml:space="preserve">). </w:t>
      </w:r>
      <w:r w:rsidR="0083718A" w:rsidRPr="00186DEC">
        <w:rPr>
          <w:rFonts w:cs="Arial"/>
          <w:bCs/>
          <w:color w:val="000000" w:themeColor="text1"/>
          <w:sz w:val="22"/>
          <w:szCs w:val="22"/>
        </w:rPr>
        <w:t xml:space="preserve">Die </w:t>
      </w:r>
      <w:r w:rsidR="00FA7675" w:rsidRPr="00186DEC">
        <w:rPr>
          <w:rFonts w:cs="Arial"/>
          <w:bCs/>
          <w:color w:val="000000" w:themeColor="text1"/>
          <w:sz w:val="22"/>
          <w:szCs w:val="22"/>
        </w:rPr>
        <w:t xml:space="preserve">Richtlinien nach EU10/2011 sowie FDA CFR21 werden erfüllt. </w:t>
      </w:r>
    </w:p>
    <w:p w14:paraId="1F34CAE2" w14:textId="47580F3A" w:rsidR="00FA7675" w:rsidRPr="00186DEC" w:rsidRDefault="00FA7675" w:rsidP="00FA7675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0215CEF6" w14:textId="6439843C" w:rsidR="001E29BC" w:rsidRPr="00186DEC" w:rsidRDefault="005F5239" w:rsidP="001E29BC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  <w:r w:rsidRPr="00186DEC">
        <w:rPr>
          <w:rFonts w:cs="Arial"/>
          <w:bCs/>
          <w:color w:val="000000" w:themeColor="text1"/>
          <w:sz w:val="22"/>
          <w:szCs w:val="22"/>
        </w:rPr>
        <w:t>Die komplette Lösung</w:t>
      </w:r>
      <w:r w:rsidR="00FA7675" w:rsidRPr="00186DEC">
        <w:rPr>
          <w:rFonts w:cs="Arial"/>
          <w:bCs/>
          <w:color w:val="000000" w:themeColor="text1"/>
          <w:sz w:val="22"/>
          <w:szCs w:val="22"/>
        </w:rPr>
        <w:t xml:space="preserve"> ist eine Eigenentwicklung von KIPP. </w:t>
      </w:r>
      <w:r w:rsidR="000D2709" w:rsidRPr="00186DEC">
        <w:rPr>
          <w:rFonts w:cs="Arial"/>
          <w:bCs/>
          <w:color w:val="000000" w:themeColor="text1"/>
          <w:sz w:val="22"/>
          <w:szCs w:val="22"/>
        </w:rPr>
        <w:t xml:space="preserve">Das einheitliche Design der </w:t>
      </w:r>
      <w:hyperlink r:id="rId8" w:history="1">
        <w:r w:rsidR="000D2709" w:rsidRPr="001E7B93">
          <w:rPr>
            <w:rStyle w:val="Hyperlink"/>
            <w:rFonts w:cs="Arial"/>
            <w:bCs/>
            <w:szCs w:val="22"/>
          </w:rPr>
          <w:t>Schrauben</w:t>
        </w:r>
      </w:hyperlink>
      <w:r w:rsidR="000D2709" w:rsidRPr="00186DEC">
        <w:rPr>
          <w:rFonts w:cs="Arial"/>
          <w:bCs/>
          <w:color w:val="000000" w:themeColor="text1"/>
          <w:sz w:val="22"/>
          <w:szCs w:val="22"/>
        </w:rPr>
        <w:t xml:space="preserve"> und </w:t>
      </w:r>
      <w:hyperlink r:id="rId9" w:history="1">
        <w:r w:rsidR="000D2709" w:rsidRPr="001E7B93">
          <w:rPr>
            <w:rStyle w:val="Hyperlink"/>
            <w:rFonts w:cs="Arial"/>
            <w:bCs/>
            <w:szCs w:val="22"/>
          </w:rPr>
          <w:t>Hutmuttern</w:t>
        </w:r>
      </w:hyperlink>
      <w:r w:rsidR="000D2709" w:rsidRPr="00186DEC">
        <w:rPr>
          <w:rFonts w:cs="Arial"/>
          <w:bCs/>
          <w:color w:val="000000" w:themeColor="text1"/>
          <w:sz w:val="22"/>
          <w:szCs w:val="22"/>
        </w:rPr>
        <w:t xml:space="preserve"> gewährleistet nicht nur hohe Funktionalität, sondern auch optische Kohärenz; für die Kugelkopfformen liegt ein Designschutz vor. </w:t>
      </w:r>
      <w:r w:rsidR="00FA7675" w:rsidRPr="00186DEC">
        <w:rPr>
          <w:rFonts w:cs="Arial"/>
          <w:bCs/>
          <w:color w:val="000000" w:themeColor="text1"/>
          <w:sz w:val="22"/>
          <w:szCs w:val="22"/>
        </w:rPr>
        <w:t xml:space="preserve">Der </w:t>
      </w:r>
      <w:hyperlink r:id="rId10" w:history="1">
        <w:r w:rsidR="00FA7675" w:rsidRPr="001E7B93">
          <w:rPr>
            <w:rStyle w:val="Hyperlink"/>
            <w:rFonts w:cs="Arial"/>
            <w:bCs/>
            <w:szCs w:val="22"/>
          </w:rPr>
          <w:t>Dichtring</w:t>
        </w:r>
      </w:hyperlink>
      <w:r w:rsidR="000D2709" w:rsidRPr="00186DEC">
        <w:rPr>
          <w:rFonts w:cs="Arial"/>
          <w:bCs/>
          <w:color w:val="000000" w:themeColor="text1"/>
          <w:sz w:val="22"/>
          <w:szCs w:val="22"/>
        </w:rPr>
        <w:t xml:space="preserve"> aus dem Thermoplast-Werkstoff POM</w:t>
      </w:r>
      <w:r w:rsidR="00FA7675" w:rsidRPr="00186DEC">
        <w:rPr>
          <w:rFonts w:cs="Arial"/>
          <w:bCs/>
          <w:color w:val="000000" w:themeColor="text1"/>
          <w:sz w:val="22"/>
          <w:szCs w:val="22"/>
        </w:rPr>
        <w:t xml:space="preserve"> ist auf die Schraube bzw. Mutter vormontiert, kann aber separat bestellt und ausgetauscht werden. </w:t>
      </w:r>
      <w:r w:rsidR="00EC3B27" w:rsidRPr="00186DEC">
        <w:rPr>
          <w:rFonts w:cs="Arial"/>
          <w:bCs/>
          <w:color w:val="000000" w:themeColor="text1"/>
          <w:sz w:val="22"/>
          <w:szCs w:val="22"/>
        </w:rPr>
        <w:t xml:space="preserve">Er ist in Ultramarinblau (RAL5002) ausgeführt – die branchenübliche Farbe zur Identifizierung von Fremdkörpern in Lebensmitteln. </w:t>
      </w:r>
      <w:r w:rsidR="001E29BC" w:rsidRPr="00186DEC">
        <w:rPr>
          <w:rFonts w:cs="Arial"/>
          <w:bCs/>
          <w:color w:val="000000" w:themeColor="text1"/>
          <w:sz w:val="22"/>
          <w:szCs w:val="22"/>
        </w:rPr>
        <w:t xml:space="preserve">Dank seiner </w:t>
      </w:r>
      <w:r w:rsidR="000D2709" w:rsidRPr="00186DEC">
        <w:rPr>
          <w:rFonts w:cs="Arial"/>
          <w:bCs/>
          <w:color w:val="000000" w:themeColor="text1"/>
          <w:sz w:val="22"/>
          <w:szCs w:val="22"/>
        </w:rPr>
        <w:t>reinigungsoptimierte</w:t>
      </w:r>
      <w:r w:rsidR="001E29BC" w:rsidRPr="00186DEC">
        <w:rPr>
          <w:rFonts w:cs="Arial"/>
          <w:bCs/>
          <w:color w:val="000000" w:themeColor="text1"/>
          <w:sz w:val="22"/>
          <w:szCs w:val="22"/>
        </w:rPr>
        <w:t xml:space="preserve">n </w:t>
      </w:r>
      <w:r w:rsidR="000D2709" w:rsidRPr="00186DEC">
        <w:rPr>
          <w:rFonts w:cs="Arial"/>
          <w:bCs/>
          <w:color w:val="000000" w:themeColor="text1"/>
          <w:sz w:val="22"/>
          <w:szCs w:val="22"/>
        </w:rPr>
        <w:t>Geometri</w:t>
      </w:r>
      <w:r w:rsidR="001E29BC" w:rsidRPr="00186DEC">
        <w:rPr>
          <w:rFonts w:cs="Arial"/>
          <w:bCs/>
          <w:color w:val="000000" w:themeColor="text1"/>
          <w:sz w:val="22"/>
          <w:szCs w:val="22"/>
        </w:rPr>
        <w:t>e, der</w:t>
      </w:r>
      <w:r w:rsidR="000D2709" w:rsidRPr="00186DEC">
        <w:rPr>
          <w:rFonts w:cs="Arial"/>
          <w:bCs/>
          <w:color w:val="000000" w:themeColor="text1"/>
          <w:sz w:val="22"/>
          <w:szCs w:val="22"/>
        </w:rPr>
        <w:t xml:space="preserve"> gute</w:t>
      </w:r>
      <w:r w:rsidR="001E29BC" w:rsidRPr="00186DEC">
        <w:rPr>
          <w:rFonts w:cs="Arial"/>
          <w:bCs/>
          <w:color w:val="000000" w:themeColor="text1"/>
          <w:sz w:val="22"/>
          <w:szCs w:val="22"/>
        </w:rPr>
        <w:t>n</w:t>
      </w:r>
      <w:r w:rsidR="000D2709" w:rsidRPr="00186DEC">
        <w:rPr>
          <w:rFonts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0D2709" w:rsidRPr="00186DEC">
        <w:rPr>
          <w:rFonts w:cs="Arial"/>
          <w:bCs/>
          <w:color w:val="000000" w:themeColor="text1"/>
          <w:sz w:val="22"/>
          <w:szCs w:val="22"/>
        </w:rPr>
        <w:t>Hydrolysebeständigkeit</w:t>
      </w:r>
      <w:proofErr w:type="spellEnd"/>
      <w:r w:rsidR="000D2709" w:rsidRPr="00186DEC">
        <w:rPr>
          <w:rFonts w:cs="Arial"/>
          <w:bCs/>
          <w:color w:val="000000" w:themeColor="text1"/>
          <w:sz w:val="22"/>
          <w:szCs w:val="22"/>
        </w:rPr>
        <w:t xml:space="preserve"> sowie de</w:t>
      </w:r>
      <w:r w:rsidR="001E29BC" w:rsidRPr="00186DEC">
        <w:rPr>
          <w:rFonts w:cs="Arial"/>
          <w:bCs/>
          <w:color w:val="000000" w:themeColor="text1"/>
          <w:sz w:val="22"/>
          <w:szCs w:val="22"/>
        </w:rPr>
        <w:t xml:space="preserve">m </w:t>
      </w:r>
      <w:r w:rsidR="000D2709" w:rsidRPr="00186DEC">
        <w:rPr>
          <w:rFonts w:cs="Arial"/>
          <w:bCs/>
          <w:color w:val="000000" w:themeColor="text1"/>
          <w:sz w:val="22"/>
          <w:szCs w:val="22"/>
        </w:rPr>
        <w:t>erweiter</w:t>
      </w:r>
      <w:r w:rsidR="001E29BC" w:rsidRPr="00186DEC">
        <w:rPr>
          <w:rFonts w:cs="Arial"/>
          <w:bCs/>
          <w:color w:val="000000" w:themeColor="text1"/>
          <w:sz w:val="22"/>
          <w:szCs w:val="22"/>
        </w:rPr>
        <w:t>ten</w:t>
      </w:r>
      <w:r w:rsidR="000D2709" w:rsidRPr="00186DEC">
        <w:rPr>
          <w:rFonts w:cs="Arial"/>
          <w:bCs/>
          <w:color w:val="000000" w:themeColor="text1"/>
          <w:sz w:val="22"/>
          <w:szCs w:val="22"/>
        </w:rPr>
        <w:t xml:space="preserve"> Temperaturbereich von -20 bis 100 °C </w:t>
      </w:r>
      <w:r w:rsidR="001E29BC" w:rsidRPr="00186DEC">
        <w:rPr>
          <w:rFonts w:cs="Arial"/>
          <w:bCs/>
          <w:color w:val="000000" w:themeColor="text1"/>
          <w:sz w:val="22"/>
          <w:szCs w:val="22"/>
        </w:rPr>
        <w:t xml:space="preserve">entspricht er den Anforderungen des </w:t>
      </w:r>
      <w:proofErr w:type="spellStart"/>
      <w:r w:rsidR="001E29BC" w:rsidRPr="00186DEC">
        <w:rPr>
          <w:rFonts w:cs="Arial"/>
          <w:bCs/>
          <w:color w:val="000000" w:themeColor="text1"/>
          <w:sz w:val="22"/>
          <w:szCs w:val="22"/>
        </w:rPr>
        <w:t>Hygienic</w:t>
      </w:r>
      <w:proofErr w:type="spellEnd"/>
      <w:r w:rsidR="001E29BC" w:rsidRPr="00186DEC">
        <w:rPr>
          <w:rFonts w:cs="Arial"/>
          <w:bCs/>
          <w:color w:val="000000" w:themeColor="text1"/>
          <w:sz w:val="22"/>
          <w:szCs w:val="22"/>
        </w:rPr>
        <w:t xml:space="preserve"> D</w:t>
      </w:r>
      <w:r w:rsidR="00C57E2B" w:rsidRPr="00186DEC">
        <w:rPr>
          <w:rFonts w:cs="Arial"/>
          <w:bCs/>
          <w:color w:val="000000" w:themeColor="text1"/>
          <w:sz w:val="22"/>
          <w:szCs w:val="22"/>
        </w:rPr>
        <w:t>ESIGN</w:t>
      </w:r>
      <w:r w:rsidR="001E29BC" w:rsidRPr="00186DEC">
        <w:rPr>
          <w:rFonts w:cs="Arial"/>
          <w:bCs/>
          <w:color w:val="000000" w:themeColor="text1"/>
          <w:sz w:val="22"/>
          <w:szCs w:val="22"/>
        </w:rPr>
        <w:t>. Schraube und Mutter sind aus Edelstahl 1.4404 gefertigt und in den Größen M4</w:t>
      </w:r>
      <w:r w:rsidR="001C049F" w:rsidRPr="00186DEC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1E29BC" w:rsidRPr="00186DEC">
        <w:rPr>
          <w:rFonts w:cs="Arial"/>
          <w:bCs/>
          <w:color w:val="000000" w:themeColor="text1"/>
          <w:sz w:val="22"/>
          <w:szCs w:val="22"/>
        </w:rPr>
        <w:t>-</w:t>
      </w:r>
      <w:r w:rsidR="001C049F" w:rsidRPr="00186DEC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1E29BC" w:rsidRPr="00186DEC">
        <w:rPr>
          <w:rFonts w:cs="Arial"/>
          <w:bCs/>
          <w:color w:val="000000" w:themeColor="text1"/>
          <w:sz w:val="22"/>
          <w:szCs w:val="22"/>
        </w:rPr>
        <w:t xml:space="preserve">M16 erhältlich. Kunden können zwischen einer unpolierten und polierten Ausführung wählen. </w:t>
      </w:r>
    </w:p>
    <w:p w14:paraId="14A39822" w14:textId="77777777" w:rsidR="00DB1F14" w:rsidRPr="00186DEC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131302EF" w:rsidR="00D91134" w:rsidRPr="00186DEC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186DEC">
        <w:rPr>
          <w:rFonts w:cs="Arial"/>
          <w:color w:val="000000" w:themeColor="text1"/>
          <w:sz w:val="22"/>
          <w:szCs w:val="22"/>
        </w:rPr>
        <w:t>(</w:t>
      </w:r>
      <w:r w:rsidR="00D91134" w:rsidRPr="00186DEC">
        <w:rPr>
          <w:rFonts w:cs="Arial"/>
          <w:color w:val="000000" w:themeColor="text1"/>
          <w:sz w:val="22"/>
          <w:szCs w:val="22"/>
        </w:rPr>
        <w:t>Zeichen mit Leerzeichen:</w:t>
      </w:r>
      <w:r w:rsidRPr="00186DEC">
        <w:rPr>
          <w:rFonts w:cs="Arial"/>
          <w:color w:val="000000" w:themeColor="text1"/>
          <w:sz w:val="22"/>
          <w:szCs w:val="22"/>
        </w:rPr>
        <w:t xml:space="preserve"> </w:t>
      </w:r>
      <w:r w:rsidR="00D76429" w:rsidRPr="00186DEC">
        <w:rPr>
          <w:rFonts w:cs="Arial"/>
          <w:color w:val="000000" w:themeColor="text1"/>
          <w:sz w:val="22"/>
          <w:szCs w:val="22"/>
        </w:rPr>
        <w:t>1.</w:t>
      </w:r>
      <w:r w:rsidR="00C35DF1" w:rsidRPr="00186DEC">
        <w:rPr>
          <w:rFonts w:cs="Arial"/>
          <w:color w:val="000000" w:themeColor="text1"/>
          <w:sz w:val="22"/>
          <w:szCs w:val="22"/>
        </w:rPr>
        <w:t>7</w:t>
      </w:r>
      <w:r w:rsidR="00F3541C" w:rsidRPr="00186DEC">
        <w:rPr>
          <w:rFonts w:cs="Arial"/>
          <w:color w:val="000000" w:themeColor="text1"/>
          <w:sz w:val="22"/>
          <w:szCs w:val="22"/>
        </w:rPr>
        <w:t>30</w:t>
      </w:r>
      <w:r w:rsidR="00D76429" w:rsidRPr="00186DEC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186DEC">
        <w:rPr>
          <w:rFonts w:cs="Arial"/>
          <w:color w:val="000000" w:themeColor="text1"/>
          <w:sz w:val="22"/>
          <w:szCs w:val="22"/>
        </w:rPr>
        <w:t>Zeichen</w:t>
      </w:r>
      <w:r w:rsidRPr="00186DEC">
        <w:rPr>
          <w:rFonts w:cs="Arial"/>
          <w:color w:val="000000" w:themeColor="text1"/>
          <w:sz w:val="22"/>
          <w:szCs w:val="22"/>
        </w:rPr>
        <w:t>)</w:t>
      </w:r>
    </w:p>
    <w:p w14:paraId="2DE2B37E" w14:textId="77777777" w:rsidR="00D91134" w:rsidRPr="00186DEC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3A02C7D" w14:textId="77777777" w:rsidR="00DC5C0E" w:rsidRPr="00186DEC" w:rsidRDefault="00DC5C0E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0F45DFF5" w14:textId="77777777" w:rsidR="00DC5C0E" w:rsidRPr="00186DEC" w:rsidRDefault="00DC5C0E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5BB3FF3" w14:textId="77777777" w:rsidR="00DC5C0E" w:rsidRPr="00186DEC" w:rsidRDefault="00DC5C0E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D457CA9" w14:textId="77777777" w:rsidR="00DC5C0E" w:rsidRPr="00186DEC" w:rsidRDefault="00DC5C0E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208B4FA6" w14:textId="77777777" w:rsidR="00DC5C0E" w:rsidRPr="00186DEC" w:rsidRDefault="00DC5C0E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67568A49" w14:textId="77777777" w:rsidR="00DC5C0E" w:rsidRPr="00186DEC" w:rsidRDefault="00DC5C0E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7BD965B0" w14:textId="31E3AE85" w:rsidR="00DC5C0E" w:rsidRDefault="00DC5C0E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06AAE163" w14:textId="649547DD" w:rsidR="00186DEC" w:rsidRDefault="00186DEC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DF2CC44" w14:textId="76932484" w:rsidR="00186DEC" w:rsidRDefault="00186DEC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05ECD7AA" w14:textId="77777777" w:rsidR="00186DEC" w:rsidRPr="00186DEC" w:rsidRDefault="00186DEC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80E0F4A" w14:textId="7E0408FA" w:rsidR="004C7D10" w:rsidRPr="00186DEC" w:rsidRDefault="004C7D10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 w:rsidRPr="00186DEC">
        <w:rPr>
          <w:rFonts w:cs="Arial"/>
          <w:b/>
          <w:color w:val="000000" w:themeColor="text1"/>
          <w:szCs w:val="22"/>
        </w:rPr>
        <w:lastRenderedPageBreak/>
        <w:t>Bildübersicht:</w:t>
      </w:r>
    </w:p>
    <w:p w14:paraId="30F5810B" w14:textId="252A4F05" w:rsidR="0071193B" w:rsidRPr="00186DEC" w:rsidRDefault="00186DEC" w:rsidP="001A7D15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noProof/>
          <w:color w:val="000000" w:themeColor="text1"/>
          <w:szCs w:val="22"/>
        </w:rPr>
        <w:drawing>
          <wp:inline distT="0" distB="0" distL="0" distR="0" wp14:anchorId="632641CA" wp14:editId="25B70974">
            <wp:extent cx="4334254" cy="3129280"/>
            <wp:effectExtent l="0" t="0" r="0" b="0"/>
            <wp:docPr id="2" name="Grafik 2" descr="Ein Bild, das Metallwa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Metallwar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343" cy="313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BC114" w14:textId="197BB503" w:rsidR="00C5644B" w:rsidRPr="00186DEC" w:rsidRDefault="00D76429" w:rsidP="001A7D15">
      <w:pPr>
        <w:pStyle w:val="Pressetext"/>
        <w:spacing w:line="300" w:lineRule="auto"/>
        <w:rPr>
          <w:rFonts w:cs="Arial"/>
          <w:b/>
          <w:szCs w:val="22"/>
        </w:rPr>
      </w:pPr>
      <w:r w:rsidRPr="00186DEC">
        <w:rPr>
          <w:rFonts w:cs="Arial"/>
          <w:bCs/>
          <w:color w:val="000000" w:themeColor="text1"/>
          <w:szCs w:val="22"/>
        </w:rPr>
        <w:t xml:space="preserve">Das HEINRICH KIPP WERK </w:t>
      </w:r>
      <w:r w:rsidRPr="00186DEC">
        <w:rPr>
          <w:rFonts w:cs="Arial"/>
          <w:color w:val="000000" w:themeColor="text1"/>
          <w:szCs w:val="22"/>
        </w:rPr>
        <w:t xml:space="preserve">hat ein neues Verschraubungssystem im </w:t>
      </w:r>
      <w:proofErr w:type="spellStart"/>
      <w:r w:rsidRPr="00186DEC">
        <w:rPr>
          <w:rFonts w:cs="Arial"/>
          <w:color w:val="000000" w:themeColor="text1"/>
          <w:szCs w:val="22"/>
        </w:rPr>
        <w:t>Hygienic</w:t>
      </w:r>
      <w:proofErr w:type="spellEnd"/>
      <w:r w:rsidRPr="00186DEC">
        <w:rPr>
          <w:rFonts w:cs="Arial"/>
          <w:color w:val="000000" w:themeColor="text1"/>
          <w:szCs w:val="22"/>
        </w:rPr>
        <w:t xml:space="preserve"> D</w:t>
      </w:r>
      <w:r w:rsidR="00C57E2B" w:rsidRPr="00186DEC">
        <w:rPr>
          <w:rFonts w:cs="Arial"/>
          <w:color w:val="000000" w:themeColor="text1"/>
          <w:szCs w:val="22"/>
        </w:rPr>
        <w:t xml:space="preserve">ESIGN </w:t>
      </w:r>
      <w:r w:rsidRPr="00186DEC">
        <w:rPr>
          <w:rFonts w:cs="Arial"/>
          <w:color w:val="000000" w:themeColor="text1"/>
          <w:szCs w:val="22"/>
        </w:rPr>
        <w:t>entwickelt.</w:t>
      </w:r>
    </w:p>
    <w:p w14:paraId="691DD604" w14:textId="70728F8E" w:rsidR="0071193B" w:rsidRDefault="0071193B" w:rsidP="001A7D15">
      <w:pPr>
        <w:pStyle w:val="Pressetext"/>
        <w:spacing w:line="300" w:lineRule="auto"/>
        <w:rPr>
          <w:rFonts w:cs="Arial"/>
          <w:b/>
          <w:szCs w:val="22"/>
        </w:rPr>
      </w:pPr>
    </w:p>
    <w:p w14:paraId="75FA3B76" w14:textId="77777777" w:rsidR="00186DEC" w:rsidRPr="00186DEC" w:rsidRDefault="00186DEC" w:rsidP="001A7D15">
      <w:pPr>
        <w:pStyle w:val="Pressetext"/>
        <w:spacing w:line="300" w:lineRule="auto"/>
        <w:rPr>
          <w:rFonts w:cs="Arial"/>
          <w:b/>
          <w:szCs w:val="22"/>
        </w:rPr>
      </w:pPr>
    </w:p>
    <w:p w14:paraId="3B0B6D47" w14:textId="30E060C2" w:rsidR="007D6394" w:rsidRDefault="00AA444D" w:rsidP="001A7D15">
      <w:pPr>
        <w:pStyle w:val="Pressetext"/>
        <w:spacing w:line="300" w:lineRule="auto"/>
        <w:rPr>
          <w:rFonts w:cs="Arial"/>
          <w:szCs w:val="22"/>
        </w:rPr>
      </w:pPr>
      <w:r w:rsidRPr="00186DEC">
        <w:rPr>
          <w:rFonts w:cs="Arial"/>
          <w:b/>
          <w:szCs w:val="22"/>
        </w:rPr>
        <w:t>Deeplink</w:t>
      </w:r>
      <w:r w:rsidR="0083497C" w:rsidRPr="00186DEC">
        <w:rPr>
          <w:rFonts w:cs="Arial"/>
          <w:b/>
          <w:szCs w:val="22"/>
        </w:rPr>
        <w:t>s</w:t>
      </w:r>
      <w:r w:rsidRPr="00186DEC">
        <w:rPr>
          <w:rFonts w:cs="Arial"/>
          <w:b/>
          <w:szCs w:val="22"/>
        </w:rPr>
        <w:t>:</w:t>
      </w:r>
      <w:r w:rsidRPr="00186DEC">
        <w:rPr>
          <w:rFonts w:cs="Arial"/>
          <w:szCs w:val="22"/>
        </w:rPr>
        <w:t xml:space="preserve"> </w:t>
      </w:r>
    </w:p>
    <w:p w14:paraId="2AECBD08" w14:textId="4E973F40" w:rsidR="001E7B93" w:rsidRDefault="0076775D" w:rsidP="001A7D15">
      <w:pPr>
        <w:pStyle w:val="Pressetext"/>
        <w:spacing w:line="300" w:lineRule="auto"/>
        <w:rPr>
          <w:rFonts w:cs="Arial"/>
          <w:szCs w:val="22"/>
        </w:rPr>
      </w:pPr>
      <w:hyperlink r:id="rId12" w:history="1">
        <w:r w:rsidR="001E7B93" w:rsidRPr="001935DD">
          <w:rPr>
            <w:rStyle w:val="Hyperlink"/>
            <w:rFonts w:cs="Arial"/>
            <w:szCs w:val="22"/>
          </w:rPr>
          <w:t>https://www.kippwerk.de/de/de/Produkte/Bedienteile-Normelemente/Maschinenelemente-Vorrichtungselemente/Schrauben-Muttern-und-Scheiben/Sechskantschrauben-Edelstahl-mit-Dichtring-im-Hygienic-DESIGN.html</w:t>
        </w:r>
      </w:hyperlink>
    </w:p>
    <w:p w14:paraId="1B625AFC" w14:textId="77777777" w:rsidR="001E7B93" w:rsidRDefault="001E7B93" w:rsidP="001A7D15">
      <w:pPr>
        <w:pStyle w:val="Pressetext"/>
        <w:spacing w:line="300" w:lineRule="auto"/>
        <w:rPr>
          <w:rFonts w:cs="Arial"/>
          <w:szCs w:val="22"/>
        </w:rPr>
      </w:pPr>
    </w:p>
    <w:p w14:paraId="7450148D" w14:textId="720BED30" w:rsidR="001E7B93" w:rsidRDefault="0076775D" w:rsidP="001A7D15">
      <w:pPr>
        <w:pStyle w:val="Pressetext"/>
        <w:spacing w:line="300" w:lineRule="auto"/>
        <w:rPr>
          <w:rFonts w:cs="Arial"/>
          <w:szCs w:val="22"/>
        </w:rPr>
      </w:pPr>
      <w:hyperlink r:id="rId13" w:history="1">
        <w:r w:rsidR="001E7B93" w:rsidRPr="001935DD">
          <w:rPr>
            <w:rStyle w:val="Hyperlink"/>
            <w:rFonts w:cs="Arial"/>
            <w:szCs w:val="22"/>
          </w:rPr>
          <w:t>https://www.kippwerk.de/de/de/Produkte/Bedienteile-Normelemente/Maschinenelemente-Vorrichtungselemente/Schrauben-Muttern-und-Scheiben/Sechskantschrauben-Edelstahl-mit-Dichtring-im-Hygienic-DESIGN.html</w:t>
        </w:r>
      </w:hyperlink>
    </w:p>
    <w:p w14:paraId="6B2EA835" w14:textId="0D92D169" w:rsidR="001E7B93" w:rsidRDefault="001E7B93" w:rsidP="001A7D15">
      <w:pPr>
        <w:pStyle w:val="Pressetext"/>
        <w:spacing w:line="300" w:lineRule="auto"/>
        <w:rPr>
          <w:rFonts w:cs="Arial"/>
          <w:szCs w:val="22"/>
        </w:rPr>
      </w:pPr>
    </w:p>
    <w:p w14:paraId="547853ED" w14:textId="03BED815" w:rsidR="001E7B93" w:rsidRDefault="0076775D" w:rsidP="001A7D15">
      <w:pPr>
        <w:pStyle w:val="Pressetext"/>
        <w:spacing w:line="300" w:lineRule="auto"/>
        <w:rPr>
          <w:rFonts w:cs="Arial"/>
          <w:szCs w:val="22"/>
        </w:rPr>
      </w:pPr>
      <w:hyperlink r:id="rId14" w:history="1">
        <w:r w:rsidR="001E7B93" w:rsidRPr="001935DD">
          <w:rPr>
            <w:rStyle w:val="Hyperlink"/>
            <w:rFonts w:cs="Arial"/>
            <w:szCs w:val="22"/>
          </w:rPr>
          <w:t>https://www.kippwerk.de/de/de/Produkte/Bedienteile-Normelemente/Maschinenelemente-Vorrichtungselemente/Schrauben-Muttern-und-Scheiben/Dichtringe-im-Hygienic-DESIGN.html</w:t>
        </w:r>
      </w:hyperlink>
    </w:p>
    <w:p w14:paraId="798A270E" w14:textId="77777777" w:rsidR="001E7B93" w:rsidRPr="001E7B93" w:rsidRDefault="001E7B93" w:rsidP="001A7D15">
      <w:pPr>
        <w:pStyle w:val="Pressetext"/>
        <w:spacing w:line="300" w:lineRule="auto"/>
        <w:rPr>
          <w:rStyle w:val="Hyperlink"/>
        </w:rPr>
      </w:pPr>
    </w:p>
    <w:p w14:paraId="664B6FA8" w14:textId="4B745899" w:rsidR="006E730D" w:rsidRPr="001E7B93" w:rsidRDefault="0076775D" w:rsidP="001E7B93">
      <w:pPr>
        <w:pStyle w:val="Pressetext"/>
        <w:spacing w:line="300" w:lineRule="auto"/>
        <w:rPr>
          <w:rStyle w:val="Hyperlink"/>
        </w:rPr>
      </w:pPr>
      <w:hyperlink r:id="rId15" w:tooltip="https://www.kippwerk.de/de/de/News/KIPP-News/Neuartige-Hygienic-DESIGN-Verschraubung.html" w:history="1">
        <w:r w:rsidR="007B3F02" w:rsidRPr="001E7B93">
          <w:rPr>
            <w:rStyle w:val="Hyperlink"/>
          </w:rPr>
          <w:t>https://www.kippwerk.de/de/de/News/KIPP-News/Neuartige-Hygienic-DESIGN-Verschraubung.html</w:t>
        </w:r>
      </w:hyperlink>
    </w:p>
    <w:p w14:paraId="4977BD8C" w14:textId="77777777" w:rsidR="001E7B93" w:rsidRPr="00186DEC" w:rsidRDefault="001E7B93" w:rsidP="00186DEC">
      <w:pPr>
        <w:rPr>
          <w:rFonts w:cs="Arial"/>
          <w:sz w:val="22"/>
          <w:szCs w:val="22"/>
        </w:rPr>
      </w:pPr>
    </w:p>
    <w:p w14:paraId="2C2DE33E" w14:textId="77777777" w:rsidR="00186DEC" w:rsidRPr="00186DEC" w:rsidRDefault="00186DEC" w:rsidP="00AA444D">
      <w:pPr>
        <w:pStyle w:val="Pressetext"/>
        <w:spacing w:line="300" w:lineRule="auto"/>
        <w:rPr>
          <w:rFonts w:cs="Arial"/>
          <w:b/>
          <w:szCs w:val="22"/>
        </w:rPr>
      </w:pPr>
    </w:p>
    <w:p w14:paraId="55E40D01" w14:textId="77777777" w:rsidR="00B80952" w:rsidRPr="00186DEC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186DEC">
        <w:rPr>
          <w:rFonts w:cs="Arial"/>
          <w:b/>
          <w:sz w:val="22"/>
          <w:szCs w:val="22"/>
        </w:rPr>
        <w:t>Weitere Informationen und Pressefotos</w:t>
      </w:r>
    </w:p>
    <w:p w14:paraId="28D3BAA1" w14:textId="77777777" w:rsidR="00B80952" w:rsidRPr="00186DEC" w:rsidRDefault="00B80952" w:rsidP="00B80952">
      <w:pPr>
        <w:spacing w:line="300" w:lineRule="auto"/>
        <w:rPr>
          <w:rFonts w:cs="Arial"/>
          <w:sz w:val="22"/>
          <w:szCs w:val="22"/>
        </w:rPr>
      </w:pPr>
      <w:r w:rsidRPr="00186DEC">
        <w:rPr>
          <w:rFonts w:cs="Arial"/>
          <w:sz w:val="22"/>
          <w:szCs w:val="22"/>
        </w:rPr>
        <w:t>Siehe www.kipp.com, Region: Deutschland, Rubrik: News/Pressebereich</w:t>
      </w:r>
    </w:p>
    <w:p w14:paraId="14D236A1" w14:textId="710C3685" w:rsidR="00AA444D" w:rsidRDefault="00AA444D" w:rsidP="00AA444D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7C947D74" w14:textId="77777777" w:rsidR="00186DEC" w:rsidRPr="00186DEC" w:rsidRDefault="00186DEC" w:rsidP="00AA444D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5CDBED4D" w14:textId="13AC932B" w:rsidR="00D76429" w:rsidRPr="00186DEC" w:rsidRDefault="00CD46D3" w:rsidP="00D76429">
      <w:pPr>
        <w:pStyle w:val="Pressetext"/>
        <w:rPr>
          <w:rFonts w:cs="Arial"/>
          <w:b/>
          <w:bCs/>
          <w:color w:val="000000" w:themeColor="text1"/>
          <w:szCs w:val="22"/>
        </w:rPr>
      </w:pPr>
      <w:r w:rsidRPr="00186DEC">
        <w:rPr>
          <w:rFonts w:cs="Arial"/>
          <w:b/>
          <w:color w:val="000000" w:themeColor="text1"/>
          <w:szCs w:val="22"/>
        </w:rPr>
        <w:t xml:space="preserve">Meta-Title: </w:t>
      </w:r>
      <w:r w:rsidR="00D76429" w:rsidRPr="00186DEC">
        <w:rPr>
          <w:rFonts w:cs="Arial"/>
          <w:bCs/>
          <w:color w:val="000000" w:themeColor="text1"/>
          <w:szCs w:val="22"/>
        </w:rPr>
        <w:t xml:space="preserve">Verschraubungssystem im </w:t>
      </w:r>
      <w:proofErr w:type="spellStart"/>
      <w:r w:rsidR="00D76429" w:rsidRPr="00186DEC">
        <w:rPr>
          <w:rFonts w:cs="Arial"/>
          <w:bCs/>
          <w:color w:val="000000" w:themeColor="text1"/>
          <w:szCs w:val="22"/>
        </w:rPr>
        <w:t>Hygienic</w:t>
      </w:r>
      <w:proofErr w:type="spellEnd"/>
      <w:r w:rsidR="00D76429" w:rsidRPr="00186DEC">
        <w:rPr>
          <w:rFonts w:cs="Arial"/>
          <w:bCs/>
          <w:color w:val="000000" w:themeColor="text1"/>
          <w:szCs w:val="22"/>
        </w:rPr>
        <w:t xml:space="preserve"> D</w:t>
      </w:r>
      <w:r w:rsidR="00C57E2B" w:rsidRPr="00186DEC">
        <w:rPr>
          <w:rFonts w:cs="Arial"/>
          <w:bCs/>
          <w:color w:val="000000" w:themeColor="text1"/>
          <w:szCs w:val="22"/>
        </w:rPr>
        <w:t>ESIGN</w:t>
      </w:r>
    </w:p>
    <w:p w14:paraId="43226A29" w14:textId="261F9D18" w:rsidR="00D91134" w:rsidRPr="00186DEC" w:rsidRDefault="00CD46D3" w:rsidP="00F83EA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186DEC">
        <w:rPr>
          <w:rFonts w:cs="Arial"/>
          <w:b/>
          <w:color w:val="000000" w:themeColor="text1"/>
          <w:szCs w:val="22"/>
        </w:rPr>
        <w:t>Meta-Description</w:t>
      </w:r>
      <w:r w:rsidR="00380398" w:rsidRPr="00186DEC">
        <w:rPr>
          <w:rFonts w:cs="Arial"/>
          <w:b/>
          <w:color w:val="000000" w:themeColor="text1"/>
          <w:szCs w:val="22"/>
        </w:rPr>
        <w:t xml:space="preserve">: </w:t>
      </w:r>
      <w:r w:rsidR="00D76429" w:rsidRPr="00186DEC">
        <w:rPr>
          <w:rFonts w:cs="Arial"/>
          <w:bCs/>
          <w:color w:val="000000" w:themeColor="text1"/>
          <w:szCs w:val="22"/>
        </w:rPr>
        <w:t xml:space="preserve">Das HEINRICH KIPP WERK </w:t>
      </w:r>
      <w:r w:rsidR="00D76429" w:rsidRPr="00186DEC">
        <w:rPr>
          <w:rFonts w:cs="Arial"/>
          <w:color w:val="000000" w:themeColor="text1"/>
          <w:szCs w:val="22"/>
        </w:rPr>
        <w:t>hat ein neues Verschraubungssystem für Einsatzbereiche entwickelt, in denen Hygiene eine Rolle spielt.</w:t>
      </w:r>
    </w:p>
    <w:p w14:paraId="1A4F915F" w14:textId="25DA7B69" w:rsidR="00AA444D" w:rsidRDefault="00AA444D" w:rsidP="00F83EA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</w:p>
    <w:p w14:paraId="49BD2EE1" w14:textId="77777777" w:rsidR="00186DEC" w:rsidRPr="00186DEC" w:rsidRDefault="00186DEC" w:rsidP="00F83EA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</w:p>
    <w:p w14:paraId="7988A141" w14:textId="0AE51BA7" w:rsidR="001117AE" w:rsidRPr="00186DEC" w:rsidRDefault="001117AE" w:rsidP="00F83EA8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 w:rsidRPr="00186DEC">
        <w:rPr>
          <w:rFonts w:cs="Arial"/>
          <w:b/>
          <w:color w:val="000000" w:themeColor="text1"/>
          <w:szCs w:val="22"/>
        </w:rPr>
        <w:t>Keywords:</w:t>
      </w:r>
      <w:r w:rsidR="00026A52" w:rsidRPr="00186DEC">
        <w:rPr>
          <w:rFonts w:cs="Arial"/>
          <w:b/>
          <w:color w:val="000000" w:themeColor="text1"/>
          <w:szCs w:val="22"/>
        </w:rPr>
        <w:t xml:space="preserve"> </w:t>
      </w:r>
      <w:r w:rsidR="00604DE5" w:rsidRPr="00186DEC">
        <w:rPr>
          <w:rFonts w:cs="Arial"/>
          <w:color w:val="000000" w:themeColor="text1"/>
          <w:szCs w:val="22"/>
        </w:rPr>
        <w:t>KIPP, HEINRICH KIPP WERK,</w:t>
      </w:r>
      <w:r w:rsidR="00D76429" w:rsidRPr="00186DEC">
        <w:rPr>
          <w:rFonts w:cs="Arial"/>
          <w:color w:val="000000" w:themeColor="text1"/>
          <w:szCs w:val="22"/>
        </w:rPr>
        <w:t xml:space="preserve"> Verschraubungssystem</w:t>
      </w:r>
      <w:r w:rsidR="00604DE5" w:rsidRPr="00186DEC">
        <w:rPr>
          <w:rFonts w:cs="Arial"/>
          <w:color w:val="000000" w:themeColor="text1"/>
          <w:szCs w:val="22"/>
        </w:rPr>
        <w:t xml:space="preserve"> </w:t>
      </w:r>
      <w:proofErr w:type="spellStart"/>
      <w:r w:rsidR="00D76429" w:rsidRPr="00186DEC">
        <w:rPr>
          <w:rFonts w:cs="Arial"/>
          <w:color w:val="000000" w:themeColor="text1"/>
          <w:szCs w:val="22"/>
        </w:rPr>
        <w:t>Hygienic</w:t>
      </w:r>
      <w:proofErr w:type="spellEnd"/>
      <w:r w:rsidR="00D76429" w:rsidRPr="00186DEC">
        <w:rPr>
          <w:rFonts w:cs="Arial"/>
          <w:color w:val="000000" w:themeColor="text1"/>
          <w:szCs w:val="22"/>
        </w:rPr>
        <w:t xml:space="preserve"> </w:t>
      </w:r>
      <w:r w:rsidR="00C57E2B" w:rsidRPr="00186DEC">
        <w:rPr>
          <w:rFonts w:cs="Arial"/>
          <w:color w:val="000000" w:themeColor="text1"/>
          <w:szCs w:val="22"/>
        </w:rPr>
        <w:t>DESIGN</w:t>
      </w:r>
      <w:r w:rsidR="004F23B5" w:rsidRPr="00186DEC">
        <w:rPr>
          <w:rFonts w:cs="Arial"/>
          <w:color w:val="000000" w:themeColor="text1"/>
          <w:szCs w:val="22"/>
        </w:rPr>
        <w:t xml:space="preserve">, </w:t>
      </w:r>
      <w:r w:rsidR="004F23B5" w:rsidRPr="00186DEC">
        <w:rPr>
          <w:rFonts w:cs="Arial"/>
          <w:szCs w:val="22"/>
        </w:rPr>
        <w:t>Schraube, Hutmutter, Dichtung</w:t>
      </w:r>
    </w:p>
    <w:p w14:paraId="099F4037" w14:textId="6D82DB47" w:rsidR="00CD46D3" w:rsidRDefault="00CD46D3" w:rsidP="00F83EA8">
      <w:pPr>
        <w:pStyle w:val="Pressetext"/>
        <w:spacing w:line="300" w:lineRule="auto"/>
        <w:rPr>
          <w:rFonts w:cs="Arial"/>
          <w:b/>
          <w:szCs w:val="22"/>
        </w:rPr>
      </w:pPr>
    </w:p>
    <w:p w14:paraId="50233099" w14:textId="77777777" w:rsidR="00186DEC" w:rsidRPr="00186DEC" w:rsidRDefault="00186DEC" w:rsidP="00F83EA8">
      <w:pPr>
        <w:pStyle w:val="Pressetext"/>
        <w:spacing w:line="300" w:lineRule="auto"/>
        <w:rPr>
          <w:rFonts w:cs="Arial"/>
          <w:b/>
          <w:szCs w:val="22"/>
        </w:rPr>
      </w:pPr>
    </w:p>
    <w:p w14:paraId="3D6F2C5D" w14:textId="77777777" w:rsidR="008860A1" w:rsidRPr="00186DEC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186DEC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186DEC" w:rsidRDefault="0076775D" w:rsidP="00B80952">
      <w:pPr>
        <w:spacing w:line="300" w:lineRule="auto"/>
        <w:rPr>
          <w:rFonts w:cs="Arial"/>
          <w:b/>
          <w:sz w:val="22"/>
          <w:szCs w:val="22"/>
        </w:rPr>
      </w:pPr>
      <w:hyperlink r:id="rId16" w:history="1">
        <w:r w:rsidR="008860A1" w:rsidRPr="00186DEC">
          <w:rPr>
            <w:rStyle w:val="Hyperlink"/>
            <w:rFonts w:cs="Arial"/>
            <w:szCs w:val="22"/>
          </w:rPr>
          <w:t>https://www.kippwerk.de/de/de/Download/Pressebereich.html</w:t>
        </w:r>
      </w:hyperlink>
      <w:r w:rsidR="00B80952" w:rsidRPr="00186DEC">
        <w:rPr>
          <w:rFonts w:cs="Arial"/>
          <w:b/>
          <w:sz w:val="22"/>
          <w:szCs w:val="22"/>
        </w:rPr>
        <w:t xml:space="preserve"> </w:t>
      </w:r>
    </w:p>
    <w:p w14:paraId="63401D69" w14:textId="77738FD2" w:rsidR="00186DEC" w:rsidRDefault="00186DEC" w:rsidP="005F0F44">
      <w:pPr>
        <w:pStyle w:val="Pressetext"/>
        <w:spacing w:line="300" w:lineRule="auto"/>
        <w:rPr>
          <w:rFonts w:cs="Arial"/>
          <w:szCs w:val="22"/>
        </w:rPr>
      </w:pPr>
    </w:p>
    <w:p w14:paraId="7EC88427" w14:textId="77777777" w:rsidR="00186DEC" w:rsidRPr="00186DEC" w:rsidRDefault="00186DEC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186DEC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 w:rsidRPr="00186DEC">
        <w:rPr>
          <w:rFonts w:cs="Arial"/>
          <w:b/>
          <w:sz w:val="22"/>
          <w:szCs w:val="22"/>
        </w:rPr>
        <w:t xml:space="preserve">HEINRICH </w:t>
      </w:r>
      <w:r w:rsidRPr="00186DEC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186DEC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186DEC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186DEC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186DEC">
        <w:rPr>
          <w:rFonts w:cs="Arial"/>
          <w:sz w:val="22"/>
          <w:szCs w:val="22"/>
        </w:rPr>
        <w:t>Heubergstraße 2</w:t>
      </w:r>
    </w:p>
    <w:p w14:paraId="42493FC0" w14:textId="77777777" w:rsidR="005F0F44" w:rsidRPr="00186DEC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186DEC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186DEC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186DEC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186DEC">
        <w:rPr>
          <w:rFonts w:cs="Arial"/>
          <w:sz w:val="22"/>
          <w:szCs w:val="22"/>
        </w:rPr>
        <w:t>Telefon: 07454 793-30</w:t>
      </w:r>
    </w:p>
    <w:p w14:paraId="03AD4BBD" w14:textId="77777777" w:rsidR="005F0F44" w:rsidRPr="00186DEC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186DEC">
        <w:rPr>
          <w:rFonts w:cs="Arial"/>
          <w:sz w:val="22"/>
          <w:szCs w:val="22"/>
        </w:rPr>
        <w:t xml:space="preserve">E-Mail: stefanie.beck@kipp.com </w:t>
      </w:r>
    </w:p>
    <w:p w14:paraId="5A688912" w14:textId="77777777" w:rsidR="005F0F44" w:rsidRPr="00186DEC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186DEC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186DEC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186DEC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186DEC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186DEC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186DEC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186DEC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186DEC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186DEC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186DEC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186DEC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186DEC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186DEC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186DEC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186DEC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186DEC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186DEC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186DEC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77777777" w:rsidR="00B80952" w:rsidRPr="00186DEC" w:rsidRDefault="00B80952" w:rsidP="005F0F44">
      <w:pPr>
        <w:pStyle w:val="Pressetext"/>
        <w:spacing w:line="300" w:lineRule="auto"/>
        <w:rPr>
          <w:rFonts w:cs="Arial"/>
          <w:szCs w:val="22"/>
        </w:rPr>
      </w:pPr>
    </w:p>
    <w:sectPr w:rsidR="00B80952" w:rsidRPr="00186DEC" w:rsidSect="006C63DB">
      <w:headerReference w:type="default" r:id="rId17"/>
      <w:footerReference w:type="default" r:id="rId18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0F79" w14:textId="77777777" w:rsidR="004D6B55" w:rsidRDefault="004D6B55">
      <w:r>
        <w:separator/>
      </w:r>
    </w:p>
  </w:endnote>
  <w:endnote w:type="continuationSeparator" w:id="0">
    <w:p w14:paraId="358ECAB9" w14:textId="77777777" w:rsidR="004D6B55" w:rsidRDefault="004D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Н薰偝羣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F486" w14:textId="77777777" w:rsidR="004D6B55" w:rsidRDefault="004D6B55">
      <w:r>
        <w:separator/>
      </w:r>
    </w:p>
  </w:footnote>
  <w:footnote w:type="continuationSeparator" w:id="0">
    <w:p w14:paraId="17EF0967" w14:textId="77777777" w:rsidR="004D6B55" w:rsidRDefault="004D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2709"/>
    <w:rsid w:val="000E6A4E"/>
    <w:rsid w:val="000E777A"/>
    <w:rsid w:val="000F5639"/>
    <w:rsid w:val="000F5A04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56A8"/>
    <w:rsid w:val="00144087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6C61"/>
    <w:rsid w:val="00186DEC"/>
    <w:rsid w:val="00192CB1"/>
    <w:rsid w:val="00195FB0"/>
    <w:rsid w:val="001A2999"/>
    <w:rsid w:val="001A3A33"/>
    <w:rsid w:val="001A7D15"/>
    <w:rsid w:val="001C049F"/>
    <w:rsid w:val="001C1C06"/>
    <w:rsid w:val="001C5D12"/>
    <w:rsid w:val="001D0511"/>
    <w:rsid w:val="001D2551"/>
    <w:rsid w:val="001D7272"/>
    <w:rsid w:val="001D7EAF"/>
    <w:rsid w:val="001E29BC"/>
    <w:rsid w:val="001E3C18"/>
    <w:rsid w:val="001E7B93"/>
    <w:rsid w:val="001F595A"/>
    <w:rsid w:val="00205AB3"/>
    <w:rsid w:val="00210153"/>
    <w:rsid w:val="00210655"/>
    <w:rsid w:val="002128BA"/>
    <w:rsid w:val="00213884"/>
    <w:rsid w:val="00213FFE"/>
    <w:rsid w:val="00230F0F"/>
    <w:rsid w:val="00233DCE"/>
    <w:rsid w:val="00236F32"/>
    <w:rsid w:val="0024335B"/>
    <w:rsid w:val="0024361F"/>
    <w:rsid w:val="0024388E"/>
    <w:rsid w:val="00246776"/>
    <w:rsid w:val="00261755"/>
    <w:rsid w:val="00266B69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A05"/>
    <w:rsid w:val="002D4A45"/>
    <w:rsid w:val="002D7C6C"/>
    <w:rsid w:val="002E159C"/>
    <w:rsid w:val="002E4562"/>
    <w:rsid w:val="002E6D66"/>
    <w:rsid w:val="002F063A"/>
    <w:rsid w:val="00307411"/>
    <w:rsid w:val="00315712"/>
    <w:rsid w:val="00315BE8"/>
    <w:rsid w:val="00315E40"/>
    <w:rsid w:val="00316B33"/>
    <w:rsid w:val="00317BD7"/>
    <w:rsid w:val="00325CBE"/>
    <w:rsid w:val="003267DB"/>
    <w:rsid w:val="00331D28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A7FF5"/>
    <w:rsid w:val="003B0C9E"/>
    <w:rsid w:val="003B4877"/>
    <w:rsid w:val="003C1386"/>
    <w:rsid w:val="003C27D8"/>
    <w:rsid w:val="003C46B7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53B2"/>
    <w:rsid w:val="004375D2"/>
    <w:rsid w:val="004408F8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3F39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2B29"/>
    <w:rsid w:val="004D6B55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B273A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DC7"/>
    <w:rsid w:val="005F0F44"/>
    <w:rsid w:val="005F1B42"/>
    <w:rsid w:val="005F5239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2DD7"/>
    <w:rsid w:val="006547F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570"/>
    <w:rsid w:val="00690F4D"/>
    <w:rsid w:val="00691191"/>
    <w:rsid w:val="00695388"/>
    <w:rsid w:val="0069717D"/>
    <w:rsid w:val="006A6395"/>
    <w:rsid w:val="006B2D7E"/>
    <w:rsid w:val="006B343F"/>
    <w:rsid w:val="006B51E1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1F78"/>
    <w:rsid w:val="00766BA6"/>
    <w:rsid w:val="0076775D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3F02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7F2099"/>
    <w:rsid w:val="00804DEE"/>
    <w:rsid w:val="00811115"/>
    <w:rsid w:val="00814DDB"/>
    <w:rsid w:val="00822214"/>
    <w:rsid w:val="00826672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1B2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C26D3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1A50"/>
    <w:rsid w:val="009D2D7D"/>
    <w:rsid w:val="009E00B6"/>
    <w:rsid w:val="009E513A"/>
    <w:rsid w:val="009F09F8"/>
    <w:rsid w:val="009F10F7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308E7"/>
    <w:rsid w:val="00B40DED"/>
    <w:rsid w:val="00B41741"/>
    <w:rsid w:val="00B42741"/>
    <w:rsid w:val="00B534E4"/>
    <w:rsid w:val="00B57513"/>
    <w:rsid w:val="00B57DF2"/>
    <w:rsid w:val="00B6755D"/>
    <w:rsid w:val="00B7432A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D4E01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35DF1"/>
    <w:rsid w:val="00C43B71"/>
    <w:rsid w:val="00C509E9"/>
    <w:rsid w:val="00C53DE0"/>
    <w:rsid w:val="00C54878"/>
    <w:rsid w:val="00C5644B"/>
    <w:rsid w:val="00C56C4B"/>
    <w:rsid w:val="00C57E2B"/>
    <w:rsid w:val="00C71E4E"/>
    <w:rsid w:val="00C757FF"/>
    <w:rsid w:val="00C75DD3"/>
    <w:rsid w:val="00C7668C"/>
    <w:rsid w:val="00C873E0"/>
    <w:rsid w:val="00C94245"/>
    <w:rsid w:val="00C9451A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04008"/>
    <w:rsid w:val="00D114B9"/>
    <w:rsid w:val="00D12D81"/>
    <w:rsid w:val="00D141C9"/>
    <w:rsid w:val="00D158CF"/>
    <w:rsid w:val="00D15F48"/>
    <w:rsid w:val="00D31AB2"/>
    <w:rsid w:val="00D34A8D"/>
    <w:rsid w:val="00D37C73"/>
    <w:rsid w:val="00D418B7"/>
    <w:rsid w:val="00D43895"/>
    <w:rsid w:val="00D45AE7"/>
    <w:rsid w:val="00D5588A"/>
    <w:rsid w:val="00D579E9"/>
    <w:rsid w:val="00D610DD"/>
    <w:rsid w:val="00D616EB"/>
    <w:rsid w:val="00D644A1"/>
    <w:rsid w:val="00D70437"/>
    <w:rsid w:val="00D71A3B"/>
    <w:rsid w:val="00D75CFB"/>
    <w:rsid w:val="00D76429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2196"/>
    <w:rsid w:val="00DC38CD"/>
    <w:rsid w:val="00DC5C0E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53985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C3B27"/>
    <w:rsid w:val="00ED3596"/>
    <w:rsid w:val="00ED4CB2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541C"/>
    <w:rsid w:val="00F3710D"/>
    <w:rsid w:val="00F37E0F"/>
    <w:rsid w:val="00F40092"/>
    <w:rsid w:val="00F43D03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A7675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Maschinenelemente-Vorrichtungselemente/Schrauben-Muttern-und-Scheiben/Sechskantschrauben-Edelstahl-mit-Dichtring-im-Hygienic-DESIGN.html" TargetMode="External"/><Relationship Id="rId13" Type="http://schemas.openxmlformats.org/officeDocument/2006/relationships/hyperlink" Target="https://www.kippwerk.de/de/de/Produkte/Bedienteile-Normelemente/Maschinenelemente-Vorrichtungselemente/Schrauben-Muttern-und-Scheiben/Sechskantschrauben-Edelstahl-mit-Dichtring-im-Hygienic-DESIGN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ppwerk.de/de/de/Produkte/Bedienteile-Normelemente/Maschinenelemente-Vorrichtungselemente/Schrauben-Muttern-und-Scheiben/Sechskantschrauben-Edelstahl-mit-Dichtring-im-Hygienic-DESIGN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ippwerk.de/de/de/Download/Pressebereic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s://www.kippwerk.de/de/de/News/KIPP-News/Neuartige-Hygienic-DESIGN-Verschraubung.html" TargetMode="External"/><Relationship Id="rId10" Type="http://schemas.openxmlformats.org/officeDocument/2006/relationships/hyperlink" Target="https://www.kippwerk.de/de/de/Produkte/Bedienteile-Normelemente/Maschinenelemente-Vorrichtungselemente/Schrauben-Muttern-und-Scheiben/Dichtringe-im-Hygienic-DESIG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ippwerk.de/de/de/Produkte/Bedienteile-Normelemente/Maschinenelemente-Vorrichtungselemente/Schrauben-Muttern-und-Scheiben/Sechskantschrauben-Edelstahl-mit-Dichtring-im-Hygienic-DESIGN.html" TargetMode="External"/><Relationship Id="rId14" Type="http://schemas.openxmlformats.org/officeDocument/2006/relationships/hyperlink" Target="https://www.kippwerk.de/de/de/Produkte/Bedienteile-Normelemente/Maschinenelemente-Vorrichtungselemente/Schrauben-Muttern-und-Scheiben/Dichtringe-im-Hygienic-DESIG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FD2F-7CAF-C549-BE48-1870E8B8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4647</Characters>
  <Application>Microsoft Office Word</Application>
  <DocSecurity>4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4999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 Stefanie</cp:lastModifiedBy>
  <cp:revision>2</cp:revision>
  <cp:lastPrinted>2019-08-15T11:57:00Z</cp:lastPrinted>
  <dcterms:created xsi:type="dcterms:W3CDTF">2021-10-07T07:47:00Z</dcterms:created>
  <dcterms:modified xsi:type="dcterms:W3CDTF">2021-10-07T07:47:00Z</dcterms:modified>
</cp:coreProperties>
</file>